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D2" w:rsidRDefault="00CC5AD2" w:rsidP="00CC5AD2">
      <w:pPr>
        <w:pStyle w:val="a3"/>
        <w:rPr>
          <w:sz w:val="2"/>
          <w:szCs w:val="2"/>
        </w:rPr>
      </w:pPr>
    </w:p>
    <w:p w:rsidR="00CC5AD2" w:rsidRDefault="00CC5AD2" w:rsidP="00CC5AD2">
      <w:pPr>
        <w:pStyle w:val="a3"/>
        <w:framePr w:w="10444" w:h="2159" w:wrap="auto" w:hAnchor="margin" w:x="610" w:y="1"/>
        <w:spacing w:before="100" w:line="220" w:lineRule="exact"/>
        <w:ind w:left="215" w:right="460"/>
        <w:rPr>
          <w:w w:val="91"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ИП Ерохов В.П. Минск, ул. </w:t>
      </w:r>
      <w:proofErr w:type="spellStart"/>
      <w:r>
        <w:rPr>
          <w:b/>
          <w:bCs/>
          <w:sz w:val="20"/>
          <w:szCs w:val="20"/>
        </w:rPr>
        <w:t>Нёманская</w:t>
      </w:r>
      <w:proofErr w:type="spellEnd"/>
      <w:r>
        <w:rPr>
          <w:b/>
          <w:bCs/>
          <w:sz w:val="20"/>
          <w:szCs w:val="20"/>
        </w:rPr>
        <w:t xml:space="preserve">, 15/171, </w:t>
      </w:r>
      <w:proofErr w:type="spellStart"/>
      <w:r>
        <w:rPr>
          <w:b/>
          <w:bCs/>
          <w:sz w:val="20"/>
          <w:szCs w:val="20"/>
        </w:rPr>
        <w:t>gsm</w:t>
      </w:r>
      <w:proofErr w:type="spellEnd"/>
      <w:r>
        <w:rPr>
          <w:b/>
          <w:bCs/>
          <w:sz w:val="20"/>
          <w:szCs w:val="20"/>
        </w:rPr>
        <w:t>: 029-614-23-53, E-</w:t>
      </w:r>
      <w:proofErr w:type="spellStart"/>
      <w:r>
        <w:rPr>
          <w:b/>
          <w:bCs/>
          <w:sz w:val="20"/>
          <w:szCs w:val="20"/>
        </w:rPr>
        <w:t>mail</w:t>
      </w:r>
      <w:proofErr w:type="spellEnd"/>
      <w:r>
        <w:rPr>
          <w:b/>
          <w:bCs/>
          <w:sz w:val="20"/>
          <w:szCs w:val="20"/>
        </w:rPr>
        <w:t xml:space="preserve">: </w:t>
      </w:r>
      <w:hyperlink r:id="rId5" w:history="1">
        <w:r>
          <w:rPr>
            <w:b/>
            <w:bCs/>
            <w:sz w:val="20"/>
            <w:szCs w:val="20"/>
            <w:u w:val="single"/>
          </w:rPr>
          <w:t>audite@tut.by</w:t>
        </w:r>
        <w:r>
          <w:rPr>
            <w:b/>
            <w:bCs/>
            <w:sz w:val="20"/>
            <w:szCs w:val="20"/>
          </w:rPr>
          <w:t>,</w:t>
        </w:r>
      </w:hyperlink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Аудит, Оптимизация налогов и финансов, Выявление потерь, Трансформация отчётности </w:t>
      </w:r>
      <w:r>
        <w:rPr>
          <w:b/>
          <w:bCs/>
          <w:i/>
          <w:iCs/>
          <w:sz w:val="15"/>
          <w:szCs w:val="15"/>
          <w:u w:val="single"/>
        </w:rPr>
        <w:t xml:space="preserve">(Квалификационный аттестат аудитора №0000237 от 13 декабря 2002 года выдан Министерством финансов РБ) </w:t>
      </w:r>
      <w:r>
        <w:rPr>
          <w:w w:val="91"/>
          <w:sz w:val="20"/>
          <w:szCs w:val="20"/>
          <w:u w:val="single"/>
        </w:rPr>
        <w:t>УНП 190623876, Р/с № ВУ59АКВВЗО131479900175300000 ЦБУ 514 АСБ «</w:t>
      </w:r>
      <w:proofErr w:type="spellStart"/>
      <w:r>
        <w:rPr>
          <w:w w:val="91"/>
          <w:sz w:val="20"/>
          <w:szCs w:val="20"/>
          <w:u w:val="single"/>
        </w:rPr>
        <w:t>Беларусбанк</w:t>
      </w:r>
      <w:proofErr w:type="spellEnd"/>
      <w:r>
        <w:rPr>
          <w:w w:val="91"/>
          <w:sz w:val="20"/>
          <w:szCs w:val="20"/>
          <w:u w:val="single"/>
        </w:rPr>
        <w:t xml:space="preserve">», код АКВВВУ2Х. </w:t>
      </w:r>
    </w:p>
    <w:p w:rsidR="00CC5AD2" w:rsidRDefault="00CC5AD2" w:rsidP="00CC5AD2">
      <w:pPr>
        <w:pStyle w:val="a3"/>
        <w:framePr w:w="10444" w:h="2159" w:wrap="auto" w:hAnchor="margin" w:x="610" w:y="1"/>
        <w:spacing w:line="407" w:lineRule="exact"/>
        <w:ind w:left="3321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АУДИТОРСКОЕЗАКJПОЧЕВИЕ </w:t>
      </w:r>
    </w:p>
    <w:p w:rsidR="00CC5AD2" w:rsidRDefault="00CC5AD2" w:rsidP="00CC5AD2">
      <w:pPr>
        <w:pStyle w:val="a3"/>
        <w:framePr w:w="10444" w:h="2159" w:wrap="auto" w:hAnchor="margin" w:x="610" w:y="1"/>
        <w:spacing w:line="254" w:lineRule="exact"/>
        <w:ind w:left="3643" w:right="2711" w:hanging="364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по бухгалтерской отчетности ОАО "Люсино Агро" за январь-декабрь 2020 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 xml:space="preserve">года </w:t>
      </w:r>
      <w:r>
        <w:rPr>
          <w:rFonts w:ascii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CC5AD2" w:rsidRDefault="00CC5AD2" w:rsidP="00CC5AD2">
      <w:pPr>
        <w:pStyle w:val="a3"/>
        <w:framePr w:w="10444" w:h="2159" w:wrap="auto" w:hAnchor="margin" w:x="610" w:y="1"/>
        <w:spacing w:line="244" w:lineRule="exact"/>
        <w:ind w:left="8956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а.г.Люсино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CC5AD2" w:rsidRDefault="00CC5AD2" w:rsidP="00CC5AD2">
      <w:pPr>
        <w:pStyle w:val="a3"/>
        <w:framePr w:w="10473" w:h="206" w:wrap="auto" w:hAnchor="margin" w:x="581" w:y="2160"/>
        <w:spacing w:line="187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 </w:t>
      </w:r>
      <w:r>
        <w:rPr>
          <w:rFonts w:ascii="Times New Roman" w:hAnsi="Times New Roman" w:cs="Times New Roman"/>
          <w:i/>
          <w:iCs/>
          <w:w w:val="89"/>
          <w:sz w:val="22"/>
          <w:szCs w:val="22"/>
        </w:rPr>
        <w:t xml:space="preserve">тоня </w:t>
      </w:r>
      <w:r>
        <w:rPr>
          <w:rFonts w:ascii="Times New Roman" w:hAnsi="Times New Roman" w:cs="Times New Roman"/>
          <w:sz w:val="20"/>
          <w:szCs w:val="20"/>
        </w:rPr>
        <w:t xml:space="preserve">2021 г. </w:t>
      </w:r>
    </w:p>
    <w:p w:rsidR="00CC5AD2" w:rsidRDefault="00CC5AD2" w:rsidP="00CC5AD2">
      <w:pPr>
        <w:pStyle w:val="a3"/>
        <w:framePr w:w="268" w:h="3743" w:wrap="auto" w:hAnchor="margin" w:x="82" w:y="6489"/>
        <w:rPr>
          <w:rFonts w:ascii="Times New Roman" w:hAnsi="Times New Roman" w:cs="Times New Roman"/>
          <w:sz w:val="14"/>
          <w:szCs w:val="14"/>
        </w:rPr>
      </w:pPr>
    </w:p>
    <w:p w:rsidR="00CC5AD2" w:rsidRDefault="00CC5AD2" w:rsidP="00CC5AD2">
      <w:pPr>
        <w:pStyle w:val="a3"/>
        <w:framePr w:w="10454" w:h="12907" w:wrap="auto" w:hAnchor="margin" w:x="605" w:y="2366"/>
        <w:spacing w:line="398" w:lineRule="exact"/>
        <w:ind w:left="547" w:right="1651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Получатель аудиторского заключения: Директор </w:t>
      </w:r>
      <w:proofErr w:type="spellStart"/>
      <w:r>
        <w:rPr>
          <w:rFonts w:ascii="Times New Roman" w:hAnsi="Times New Roman" w:cs="Times New Roman"/>
          <w:sz w:val="21"/>
          <w:szCs w:val="21"/>
        </w:rPr>
        <w:t>Омельянович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Александр Тимофеевич.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Аудиторское мнение </w:t>
      </w:r>
    </w:p>
    <w:p w:rsidR="00CC5AD2" w:rsidRDefault="00CC5AD2" w:rsidP="00CC5AD2">
      <w:pPr>
        <w:pStyle w:val="a3"/>
        <w:framePr w:w="10454" w:h="12907" w:wrap="auto" w:hAnchor="margin" w:x="605" w:y="2366"/>
        <w:spacing w:line="163" w:lineRule="exact"/>
        <w:ind w:left="652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соответствии с договором №25/06-21 от 04 июня 2021 года Аудитором проведен аудит </w:t>
      </w:r>
      <w:proofErr w:type="spellStart"/>
      <w:r>
        <w:rPr>
          <w:rFonts w:ascii="Times New Roman" w:hAnsi="Times New Roman" w:cs="Times New Roman"/>
          <w:sz w:val="21"/>
          <w:szCs w:val="21"/>
        </w:rPr>
        <w:t>прилагае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- </w:t>
      </w:r>
    </w:p>
    <w:p w:rsidR="00CC5AD2" w:rsidRDefault="00CC5AD2" w:rsidP="00CC5AD2">
      <w:pPr>
        <w:pStyle w:val="a3"/>
        <w:framePr w:w="10454" w:h="12907" w:wrap="auto" w:hAnchor="margin" w:x="605" w:y="2366"/>
        <w:spacing w:before="9" w:line="249" w:lineRule="exact"/>
        <w:ind w:left="4" w:right="24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мой бухгалтерской отчетности Открытого акционерного общества "Люсино Агро" зарегистрированного в едином государственном реестре юридических лиц и индивидуальных предпринимателей за №200255403, (Свидетельство о государственной регистрации коммерческой организации № 0122687 от 02.02.2016 г. вы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дано </w:t>
      </w:r>
      <w:proofErr w:type="spellStart"/>
      <w:r>
        <w:rPr>
          <w:rFonts w:ascii="Times New Roman" w:hAnsi="Times New Roman" w:cs="Times New Roman"/>
          <w:sz w:val="21"/>
          <w:szCs w:val="21"/>
        </w:rPr>
        <w:t>Ганцевичским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районным исполнительным комитетом на основании решения от 16.01.2016 г. №43, Юридический адрес предприятия: 225430, Республика Беларусь, Брестская область, </w:t>
      </w:r>
      <w:proofErr w:type="spellStart"/>
      <w:r>
        <w:rPr>
          <w:rFonts w:ascii="Times New Roman" w:hAnsi="Times New Roman" w:cs="Times New Roman"/>
          <w:sz w:val="21"/>
          <w:szCs w:val="21"/>
        </w:rPr>
        <w:t>Ганцевичский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р-н, д. </w:t>
      </w:r>
    </w:p>
    <w:p w:rsidR="00CC5AD2" w:rsidRDefault="00CC5AD2" w:rsidP="00CC5AD2">
      <w:pPr>
        <w:pStyle w:val="a3"/>
        <w:framePr w:w="10454" w:h="12907" w:wrap="auto" w:hAnchor="margin" w:x="605" w:y="2366"/>
        <w:spacing w:line="326" w:lineRule="exact"/>
        <w:ind w:left="7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Люсино, ул. Школьная, д. 1), состоящей из: </w:t>
      </w:r>
    </w:p>
    <w:p w:rsidR="00CC5AD2" w:rsidRDefault="00CC5AD2" w:rsidP="00CC5AD2">
      <w:pPr>
        <w:pStyle w:val="a3"/>
        <w:framePr w:w="10454" w:h="12907" w:wrap="auto" w:hAnchor="margin" w:x="605" w:y="2366"/>
        <w:numPr>
          <w:ilvl w:val="0"/>
          <w:numId w:val="1"/>
        </w:numPr>
        <w:spacing w:line="220" w:lineRule="exact"/>
        <w:ind w:left="767" w:hanging="53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бухгалтерского баланса по состоянию на 31 декабря 2020 года, </w:t>
      </w:r>
    </w:p>
    <w:p w:rsidR="00CC5AD2" w:rsidRDefault="00CC5AD2" w:rsidP="00CC5AD2">
      <w:pPr>
        <w:pStyle w:val="a3"/>
        <w:framePr w:w="10454" w:h="12907" w:wrap="auto" w:hAnchor="margin" w:x="605" w:y="2366"/>
        <w:numPr>
          <w:ilvl w:val="0"/>
          <w:numId w:val="1"/>
        </w:numPr>
        <w:spacing w:line="278" w:lineRule="exact"/>
        <w:ind w:left="763" w:hanging="52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отчёта о прибылях и убытках за 2020 год, </w:t>
      </w:r>
    </w:p>
    <w:p w:rsidR="00CC5AD2" w:rsidRDefault="00CC5AD2" w:rsidP="00CC5AD2">
      <w:pPr>
        <w:pStyle w:val="a3"/>
        <w:framePr w:w="10454" w:h="12907" w:wrap="auto" w:hAnchor="margin" w:x="605" w:y="2366"/>
        <w:numPr>
          <w:ilvl w:val="0"/>
          <w:numId w:val="1"/>
        </w:numPr>
        <w:spacing w:line="220" w:lineRule="exact"/>
        <w:ind w:left="767" w:hanging="53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отчёта об изменении собственного капитала за 2020 год, </w:t>
      </w:r>
    </w:p>
    <w:p w:rsidR="00CC5AD2" w:rsidRDefault="00CC5AD2" w:rsidP="00CC5AD2">
      <w:pPr>
        <w:pStyle w:val="a3"/>
        <w:framePr w:w="10454" w:h="12907" w:wrap="auto" w:hAnchor="margin" w:x="605" w:y="2366"/>
        <w:numPr>
          <w:ilvl w:val="0"/>
          <w:numId w:val="1"/>
        </w:numPr>
        <w:spacing w:line="220" w:lineRule="exact"/>
        <w:ind w:left="767" w:hanging="53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отчёта о движении денежных средств за год, закончившийся на 31 декабря 2020 года, </w:t>
      </w:r>
    </w:p>
    <w:p w:rsidR="00CC5AD2" w:rsidRDefault="00CC5AD2" w:rsidP="00CC5AD2">
      <w:pPr>
        <w:pStyle w:val="a3"/>
        <w:framePr w:w="10454" w:h="12907" w:wrap="auto" w:hAnchor="margin" w:x="605" w:y="2366"/>
        <w:numPr>
          <w:ilvl w:val="0"/>
          <w:numId w:val="1"/>
        </w:numPr>
        <w:spacing w:line="220" w:lineRule="exact"/>
        <w:ind w:left="767" w:hanging="53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примечаний к бухгалтерской отчётности за 2020 год, предусмотренных законодательством. </w:t>
      </w:r>
    </w:p>
    <w:p w:rsidR="00CC5AD2" w:rsidRDefault="00CC5AD2" w:rsidP="00CC5AD2">
      <w:pPr>
        <w:pStyle w:val="a3"/>
        <w:framePr w:w="10454" w:h="12907" w:wrap="auto" w:hAnchor="margin" w:x="605" w:y="2366"/>
        <w:spacing w:line="259" w:lineRule="exact"/>
        <w:ind w:left="71" w:right="196" w:firstLine="55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 мнению Аудитора, за исключением влияния вопросов, описанных в разделе «Основание </w:t>
      </w:r>
      <w:r>
        <w:rPr>
          <w:w w:val="91"/>
          <w:sz w:val="20"/>
          <w:szCs w:val="20"/>
        </w:rPr>
        <w:t xml:space="preserve">для </w:t>
      </w:r>
      <w:r>
        <w:rPr>
          <w:rFonts w:ascii="Times New Roman" w:hAnsi="Times New Roman" w:cs="Times New Roman"/>
          <w:sz w:val="21"/>
          <w:szCs w:val="21"/>
        </w:rPr>
        <w:t>вы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ражения аудиторского мнения с оговоркой» прилагаемая бухгалтерская отчётность достоверно, во всех су- </w:t>
      </w:r>
    </w:p>
    <w:p w:rsidR="00CC5AD2" w:rsidRDefault="00CC5AD2" w:rsidP="00CC5AD2">
      <w:pPr>
        <w:pStyle w:val="a3"/>
        <w:framePr w:w="10454" w:h="12907" w:wrap="auto" w:hAnchor="margin" w:x="605" w:y="2366"/>
        <w:spacing w:line="326" w:lineRule="exact"/>
        <w:ind w:left="76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щественных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аспектах отражает: </w:t>
      </w:r>
    </w:p>
    <w:p w:rsidR="00CC5AD2" w:rsidRDefault="00CC5AD2" w:rsidP="00CC5AD2">
      <w:pPr>
        <w:pStyle w:val="a3"/>
        <w:framePr w:w="10454" w:h="12907" w:wrap="auto" w:hAnchor="margin" w:x="605" w:y="2366"/>
        <w:spacing w:line="163" w:lineRule="exact"/>
        <w:ind w:left="652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финансовое положение ОАО "Люсино </w:t>
      </w:r>
      <w:proofErr w:type="spellStart"/>
      <w:r>
        <w:rPr>
          <w:rFonts w:ascii="Times New Roman" w:hAnsi="Times New Roman" w:cs="Times New Roman"/>
          <w:sz w:val="21"/>
          <w:szCs w:val="21"/>
        </w:rPr>
        <w:t>Агра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" по состоянию на 31 декабря 2020 года, </w:t>
      </w:r>
    </w:p>
    <w:p w:rsidR="00CC5AD2" w:rsidRDefault="00CC5AD2" w:rsidP="00CC5AD2">
      <w:pPr>
        <w:pStyle w:val="a3"/>
        <w:framePr w:w="10454" w:h="12907" w:wrap="auto" w:hAnchor="margin" w:x="605" w:y="2366"/>
        <w:numPr>
          <w:ilvl w:val="0"/>
          <w:numId w:val="1"/>
        </w:numPr>
        <w:spacing w:line="249" w:lineRule="exact"/>
        <w:ind w:left="95" w:right="167" w:firstLine="39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финансовые результаты деятельности ОАО "Люсино </w:t>
      </w:r>
      <w:proofErr w:type="spellStart"/>
      <w:r>
        <w:rPr>
          <w:rFonts w:ascii="Times New Roman" w:hAnsi="Times New Roman" w:cs="Times New Roman"/>
          <w:sz w:val="21"/>
          <w:szCs w:val="21"/>
        </w:rPr>
        <w:t>Агра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" и изменение его финансового положения, в том числе движение денежных средств за 2020 год, в соответствии с законодательством </w:t>
      </w:r>
      <w:proofErr w:type="gramStart"/>
      <w:r>
        <w:rPr>
          <w:rFonts w:ascii="Times New Roman" w:hAnsi="Times New Roman" w:cs="Times New Roman"/>
          <w:sz w:val="21"/>
          <w:szCs w:val="21"/>
        </w:rPr>
        <w:t>Республики:,</w:t>
      </w:r>
      <w:proofErr w:type="spellStart"/>
      <w:proofErr w:type="gramEnd"/>
      <w:r>
        <w:rPr>
          <w:rFonts w:ascii="Times New Roman" w:hAnsi="Times New Roman" w:cs="Times New Roman"/>
          <w:sz w:val="21"/>
          <w:szCs w:val="21"/>
        </w:rPr>
        <w:t>Бе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- </w:t>
      </w:r>
    </w:p>
    <w:p w:rsidR="00CC5AD2" w:rsidRDefault="00CC5AD2" w:rsidP="00CC5AD2">
      <w:pPr>
        <w:pStyle w:val="a3"/>
        <w:framePr w:w="10454" w:h="12907" w:wrap="auto" w:hAnchor="margin" w:x="605" w:y="2366"/>
        <w:spacing w:line="326" w:lineRule="exact"/>
        <w:ind w:left="76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ларусь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:rsidR="00CC5AD2" w:rsidRDefault="00CC5AD2" w:rsidP="00CC5AD2">
      <w:pPr>
        <w:pStyle w:val="a3"/>
        <w:framePr w:w="10454" w:h="12907" w:wrap="auto" w:hAnchor="margin" w:x="605" w:y="2366"/>
        <w:spacing w:line="311" w:lineRule="exact"/>
        <w:ind w:left="115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Основание для выражения аудиторского мнения с оговоркой </w:t>
      </w:r>
    </w:p>
    <w:p w:rsidR="00CC5AD2" w:rsidRDefault="00CC5AD2" w:rsidP="00CC5AD2">
      <w:pPr>
        <w:pStyle w:val="a3"/>
        <w:framePr w:w="10454" w:h="12907" w:wrap="auto" w:hAnchor="margin" w:x="605" w:y="2366"/>
        <w:spacing w:line="163" w:lineRule="exact"/>
        <w:ind w:left="652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Аудитор провёл аудит в соответствии с требованиями Закона Республики Беларусь от 12 июля 2013 </w:t>
      </w:r>
    </w:p>
    <w:p w:rsidR="00CC5AD2" w:rsidRDefault="00CC5AD2" w:rsidP="00CC5AD2">
      <w:pPr>
        <w:pStyle w:val="a3"/>
        <w:framePr w:w="10454" w:h="12907" w:wrap="auto" w:hAnchor="margin" w:x="605" w:y="2366"/>
        <w:spacing w:line="273" w:lineRule="exact"/>
        <w:ind w:left="12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года «Об аудиторской деятельности» и национальных </w:t>
      </w:r>
      <w:proofErr w:type="spellStart"/>
      <w:r>
        <w:rPr>
          <w:rFonts w:ascii="Times New Roman" w:hAnsi="Times New Roman" w:cs="Times New Roman"/>
          <w:sz w:val="21"/>
          <w:szCs w:val="21"/>
        </w:rPr>
        <w:t>пр~вtIJЪаудиторской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деятельности. </w:t>
      </w:r>
    </w:p>
    <w:p w:rsidR="00CC5AD2" w:rsidRDefault="00CC5AD2" w:rsidP="00CC5AD2">
      <w:pPr>
        <w:pStyle w:val="a3"/>
        <w:framePr w:w="10454" w:h="12907" w:wrap="auto" w:hAnchor="margin" w:x="605" w:y="2366"/>
        <w:spacing w:line="254" w:lineRule="exact"/>
        <w:ind w:left="134" w:right="110" w:firstLine="52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Аудитор не мог наблюдать за проведением инвентаризации товарно-материальных ценностей или проверить их количество с помощью альтернативных процедур. Как следствие, Аудитор не смог опреде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лить, необходимо ли вносить корректировки в показатели финансовых результатов и нераспределенной прибыли за 2020 год. Наше аудиторское заключение по бухгалтерской (финансовой) отчетности за 2020 было модифицировано соответствую~ образом. Запасы </w:t>
      </w:r>
      <w:proofErr w:type="spellStart"/>
      <w:r>
        <w:rPr>
          <w:rFonts w:ascii="Times New Roman" w:hAnsi="Times New Roman" w:cs="Times New Roman"/>
          <w:sz w:val="21"/>
          <w:szCs w:val="21"/>
        </w:rPr>
        <w:t>аудируемого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лица отражены в бухгалтерском балансе в сумме 2406 тыс. руб. Возможное влияние </w:t>
      </w:r>
      <w:proofErr w:type="spellStart"/>
      <w:r>
        <w:rPr>
          <w:rFonts w:ascii="Times New Roman" w:hAnsi="Times New Roman" w:cs="Times New Roman"/>
          <w:sz w:val="21"/>
          <w:szCs w:val="21"/>
        </w:rPr>
        <w:t>необнаруженньrх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искажений на отчетность может быть </w:t>
      </w:r>
    </w:p>
    <w:p w:rsidR="00CC5AD2" w:rsidRDefault="00CC5AD2" w:rsidP="00CC5AD2">
      <w:pPr>
        <w:pStyle w:val="a3"/>
        <w:framePr w:w="10454" w:h="12907" w:wrap="auto" w:hAnchor="margin" w:x="605" w:y="2366"/>
        <w:spacing w:line="321" w:lineRule="exact"/>
        <w:ind w:left="24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не существенным и не распространенным. </w:t>
      </w:r>
    </w:p>
    <w:p w:rsidR="00CC5AD2" w:rsidRDefault="00CC5AD2" w:rsidP="00CC5AD2">
      <w:pPr>
        <w:pStyle w:val="a3"/>
        <w:framePr w:w="10454" w:h="12907" w:wrap="auto" w:hAnchor="margin" w:x="605" w:y="2366"/>
        <w:spacing w:line="172" w:lineRule="exact"/>
        <w:ind w:left="75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При соблюдении учетных оценок в Приложении 2 «Отчет о прибылях и убытках» в графе 3 по строке </w:t>
      </w:r>
    </w:p>
    <w:p w:rsidR="00CC5AD2" w:rsidRDefault="00CC5AD2" w:rsidP="00CC5AD2">
      <w:pPr>
        <w:pStyle w:val="a3"/>
        <w:framePr w:w="10454" w:h="12907" w:wrap="auto" w:hAnchor="margin" w:x="605" w:y="2366"/>
        <w:spacing w:before="9" w:line="249" w:lineRule="exact"/>
        <w:ind w:left="177" w:right="7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040 «Управленческие расходы» по состоянию на 31 декабря 2020 года отражена сумма 235 тыс. руб. Уменьшение составило 7 тыс. руб. При этом, статья бухгалтерского баланса "Краткосрочные активы» в графе 3 по строке 460 «Нераспределенная прибыль (непокрытый убыток)» по состоянию на 31 декабря 2020 года отражена в бухгалтерском балансе в сумме 1159 тыс. руб., а графа 4 по этой строке 730 тыс. руб. </w:t>
      </w:r>
    </w:p>
    <w:p w:rsidR="00CC5AD2" w:rsidRDefault="00CC5AD2" w:rsidP="00CC5AD2">
      <w:pPr>
        <w:pStyle w:val="a3"/>
        <w:framePr w:w="10454" w:h="12907" w:wrap="auto" w:hAnchor="margin" w:x="605" w:y="2366"/>
        <w:spacing w:line="321" w:lineRule="exact"/>
        <w:ind w:left="24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Увеличение прибыли составило 429 тыс. руб. </w:t>
      </w:r>
    </w:p>
    <w:p w:rsidR="00CC5AD2" w:rsidRDefault="00CC5AD2" w:rsidP="00CC5AD2">
      <w:pPr>
        <w:pStyle w:val="a3"/>
        <w:framePr w:w="10454" w:h="12907" w:wrap="auto" w:hAnchor="margin" w:x="605" w:y="2366"/>
        <w:spacing w:line="311" w:lineRule="exact"/>
        <w:ind w:left="215" w:right="57" w:firstLine="55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Обязанности Аудитора описаны далее в разделе «Обязанности аудиторской организации по проведе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нию аудита бухгалтерской отчетности» настоящего заключения. </w:t>
      </w:r>
    </w:p>
    <w:p w:rsidR="00CC5AD2" w:rsidRDefault="00CC5AD2" w:rsidP="00CC5AD2">
      <w:pPr>
        <w:pStyle w:val="a3"/>
        <w:framePr w:w="10454" w:h="12907" w:wrap="auto" w:hAnchor="margin" w:x="605" w:y="2366"/>
        <w:spacing w:line="172" w:lineRule="exact"/>
        <w:ind w:left="75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Аудитором соблюдались принцип независимости по отношению к </w:t>
      </w:r>
      <w:proofErr w:type="spellStart"/>
      <w:r>
        <w:rPr>
          <w:rFonts w:ascii="Times New Roman" w:hAnsi="Times New Roman" w:cs="Times New Roman"/>
          <w:sz w:val="21"/>
          <w:szCs w:val="21"/>
        </w:rPr>
        <w:t>аудируемому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лицу согласно </w:t>
      </w:r>
      <w:proofErr w:type="spellStart"/>
      <w:r>
        <w:rPr>
          <w:rFonts w:ascii="Times New Roman" w:hAnsi="Times New Roman" w:cs="Times New Roman"/>
          <w:sz w:val="21"/>
          <w:szCs w:val="21"/>
        </w:rPr>
        <w:t>тре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- </w:t>
      </w:r>
    </w:p>
    <w:p w:rsidR="00CC5AD2" w:rsidRDefault="00CC5AD2" w:rsidP="00CC5AD2">
      <w:pPr>
        <w:pStyle w:val="a3"/>
        <w:framePr w:w="10454" w:h="12907" w:wrap="auto" w:hAnchor="margin" w:x="605" w:y="2366"/>
        <w:spacing w:line="321" w:lineRule="exact"/>
        <w:ind w:left="244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бованиям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законодательства и нормы профессиональной этики. </w:t>
      </w:r>
    </w:p>
    <w:p w:rsidR="00CC5AD2" w:rsidRDefault="00CC5AD2" w:rsidP="00CC5AD2">
      <w:pPr>
        <w:pStyle w:val="a3"/>
        <w:framePr w:w="10454" w:h="12907" w:wrap="auto" w:hAnchor="margin" w:x="605" w:y="2366"/>
        <w:spacing w:line="196" w:lineRule="exact"/>
        <w:ind w:left="24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Аудитор полагает, что полученные им аудиторские доказательства являются достаточными и </w:t>
      </w:r>
      <w:proofErr w:type="spellStart"/>
      <w:r>
        <w:rPr>
          <w:rFonts w:ascii="Times New Roman" w:hAnsi="Times New Roman" w:cs="Times New Roman"/>
          <w:sz w:val="21"/>
          <w:szCs w:val="21"/>
        </w:rPr>
        <w:t>надлежащи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- </w:t>
      </w:r>
    </w:p>
    <w:p w:rsidR="00CC5AD2" w:rsidRDefault="00CC5AD2" w:rsidP="00CC5AD2">
      <w:pPr>
        <w:pStyle w:val="a3"/>
        <w:framePr w:w="10454" w:h="12907" w:wrap="auto" w:hAnchor="margin" w:x="605" w:y="2366"/>
        <w:spacing w:line="321" w:lineRule="exact"/>
        <w:ind w:left="24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ми, чтобы служить основанием для выражения аудиторского мнения с оговоркой. </w:t>
      </w:r>
    </w:p>
    <w:p w:rsidR="00CC5AD2" w:rsidRDefault="00CC5AD2" w:rsidP="00CC5AD2">
      <w:pPr>
        <w:pStyle w:val="a3"/>
        <w:framePr w:w="10454" w:h="12907" w:wrap="auto" w:hAnchor="margin" w:x="605" w:y="2366"/>
        <w:spacing w:line="383" w:lineRule="exact"/>
        <w:ind w:left="244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Ключевые вопросы аудита </w:t>
      </w:r>
    </w:p>
    <w:p w:rsidR="00CC5AD2" w:rsidRDefault="00CC5AD2" w:rsidP="00CC5AD2">
      <w:pPr>
        <w:pStyle w:val="a3"/>
        <w:framePr w:w="10454" w:h="12907" w:wrap="auto" w:hAnchor="margin" w:x="605" w:y="2366"/>
        <w:spacing w:line="225" w:lineRule="exact"/>
        <w:ind w:left="273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Статья "Основные средства" бухгалтерского баланса </w:t>
      </w:r>
    </w:p>
    <w:p w:rsidR="00CC5AD2" w:rsidRDefault="00CC5AD2" w:rsidP="00CC5AD2">
      <w:pPr>
        <w:pStyle w:val="a3"/>
        <w:framePr w:w="10454" w:h="12907" w:wrap="auto" w:hAnchor="margin" w:x="605" w:y="2366"/>
        <w:spacing w:line="196" w:lineRule="exact"/>
        <w:ind w:left="24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бухгалтерской отчётности основные средства (2987 тыс. белорусских рублей на 31.12.2019 и 3188 тыс. </w:t>
      </w:r>
    </w:p>
    <w:p w:rsidR="00CC5AD2" w:rsidRDefault="00CC5AD2" w:rsidP="00CC5AD2">
      <w:pPr>
        <w:pStyle w:val="a3"/>
        <w:framePr w:w="10454" w:h="12907" w:wrap="auto" w:hAnchor="margin" w:x="605" w:y="2366"/>
        <w:spacing w:line="259" w:lineRule="exact"/>
        <w:ind w:left="27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белорусских рублей на 31.12.2020 строка 110 бухгалтерского баланса) отражены правильно- с учетом ин- </w:t>
      </w:r>
    </w:p>
    <w:p w:rsidR="00CC5AD2" w:rsidRDefault="00CC5AD2" w:rsidP="00CC5AD2">
      <w:pPr>
        <w:pStyle w:val="a3"/>
        <w:framePr w:w="10454" w:h="12907" w:wrap="auto" w:hAnchor="margin" w:x="605" w:y="2366"/>
        <w:spacing w:line="321" w:lineRule="exact"/>
        <w:ind w:left="244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вентаризации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:rsidR="00CC5AD2" w:rsidRDefault="00CC5AD2" w:rsidP="00CC5AD2">
      <w:pPr>
        <w:pStyle w:val="a3"/>
        <w:framePr w:w="10454" w:h="12907" w:wrap="auto" w:hAnchor="margin" w:x="605" w:y="2366"/>
        <w:spacing w:line="225" w:lineRule="exact"/>
        <w:ind w:left="273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Статья "Долгосрочные финансовые вложения" бухгалтерского баланса </w:t>
      </w:r>
    </w:p>
    <w:p w:rsidR="009A4F58" w:rsidRDefault="009A4F58" w:rsidP="00CC5AD2">
      <w:pPr>
        <w:pStyle w:val="a3"/>
        <w:framePr w:w="10454" w:h="12907" w:wrap="auto" w:hAnchor="margin" w:x="605" w:y="2366"/>
        <w:spacing w:line="225" w:lineRule="exact"/>
        <w:ind w:left="273"/>
        <w:rPr>
          <w:rFonts w:ascii="Times New Roman" w:hAnsi="Times New Roman" w:cs="Times New Roman"/>
          <w:b/>
          <w:bCs/>
          <w:sz w:val="21"/>
          <w:szCs w:val="21"/>
        </w:rPr>
      </w:pPr>
    </w:p>
    <w:p w:rsidR="009A4F58" w:rsidRDefault="009A4F58" w:rsidP="00CC5AD2">
      <w:pPr>
        <w:pStyle w:val="a3"/>
        <w:framePr w:w="10454" w:h="12907" w:wrap="auto" w:hAnchor="margin" w:x="605" w:y="2366"/>
        <w:spacing w:line="225" w:lineRule="exact"/>
        <w:ind w:left="273"/>
        <w:rPr>
          <w:rFonts w:ascii="Times New Roman" w:hAnsi="Times New Roman" w:cs="Times New Roman"/>
          <w:b/>
          <w:bCs/>
          <w:sz w:val="21"/>
          <w:szCs w:val="21"/>
        </w:rPr>
      </w:pPr>
    </w:p>
    <w:p w:rsidR="009A4F58" w:rsidRDefault="009A4F58" w:rsidP="00CC5AD2">
      <w:pPr>
        <w:pStyle w:val="a3"/>
        <w:framePr w:w="10454" w:h="12907" w:wrap="auto" w:hAnchor="margin" w:x="605" w:y="2366"/>
        <w:spacing w:line="225" w:lineRule="exact"/>
        <w:ind w:left="273"/>
        <w:rPr>
          <w:rFonts w:ascii="Times New Roman" w:hAnsi="Times New Roman" w:cs="Times New Roman"/>
          <w:b/>
          <w:bCs/>
          <w:sz w:val="21"/>
          <w:szCs w:val="21"/>
        </w:rPr>
      </w:pPr>
    </w:p>
    <w:p w:rsidR="009A4F58" w:rsidRDefault="009A4F58" w:rsidP="00CC5AD2">
      <w:pPr>
        <w:pStyle w:val="a3"/>
        <w:framePr w:w="10454" w:h="12907" w:wrap="auto" w:hAnchor="margin" w:x="605" w:y="2366"/>
        <w:spacing w:line="225" w:lineRule="exact"/>
        <w:ind w:left="273"/>
        <w:rPr>
          <w:rFonts w:ascii="Times New Roman" w:hAnsi="Times New Roman" w:cs="Times New Roman"/>
          <w:b/>
          <w:bCs/>
          <w:sz w:val="21"/>
          <w:szCs w:val="21"/>
        </w:rPr>
      </w:pPr>
    </w:p>
    <w:p w:rsidR="009A4F58" w:rsidRDefault="009A4F58" w:rsidP="009A4F58">
      <w:pPr>
        <w:pStyle w:val="a3"/>
        <w:framePr w:w="10454" w:h="12907" w:wrap="auto" w:hAnchor="margin" w:x="605" w:y="2366"/>
        <w:spacing w:line="225" w:lineRule="exact"/>
        <w:rPr>
          <w:rFonts w:ascii="Times New Roman" w:hAnsi="Times New Roman" w:cs="Times New Roman"/>
          <w:b/>
          <w:bCs/>
          <w:sz w:val="21"/>
          <w:szCs w:val="21"/>
        </w:rPr>
      </w:pPr>
    </w:p>
    <w:p w:rsidR="009A4F58" w:rsidRDefault="009A4F58" w:rsidP="00CC5AD2">
      <w:pPr>
        <w:pStyle w:val="a3"/>
        <w:framePr w:w="10454" w:h="12907" w:wrap="auto" w:hAnchor="margin" w:x="605" w:y="2366"/>
        <w:spacing w:line="225" w:lineRule="exact"/>
        <w:ind w:left="273"/>
        <w:rPr>
          <w:rFonts w:ascii="Times New Roman" w:hAnsi="Times New Roman" w:cs="Times New Roman"/>
          <w:b/>
          <w:bCs/>
          <w:sz w:val="21"/>
          <w:szCs w:val="21"/>
        </w:rPr>
      </w:pPr>
    </w:p>
    <w:p w:rsidR="009A4F58" w:rsidRDefault="009A4F58" w:rsidP="009A4F58">
      <w:pPr>
        <w:pStyle w:val="a3"/>
        <w:rPr>
          <w:sz w:val="2"/>
          <w:szCs w:val="2"/>
        </w:rPr>
      </w:pPr>
    </w:p>
    <w:p w:rsidR="009A4F58" w:rsidRDefault="009A4F58" w:rsidP="009A4F58">
      <w:pPr>
        <w:pStyle w:val="a3"/>
        <w:framePr w:w="10391" w:h="14870" w:wrap="auto" w:hAnchor="margin" w:x="360" w:y="361"/>
        <w:spacing w:line="268" w:lineRule="exact"/>
        <w:ind w:right="1099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В бухгалтерской отчётности долгосрочные финансовые вложения </w:t>
      </w:r>
      <w:r>
        <w:rPr>
          <w:w w:val="69"/>
          <w:sz w:val="22"/>
          <w:szCs w:val="22"/>
        </w:rPr>
        <w:t xml:space="preserve">(О </w:t>
      </w:r>
      <w:r>
        <w:rPr>
          <w:sz w:val="21"/>
          <w:szCs w:val="21"/>
        </w:rPr>
        <w:t xml:space="preserve">руб. на 31.12.2019 и </w:t>
      </w:r>
      <w:proofErr w:type="gramStart"/>
      <w:r>
        <w:rPr>
          <w:w w:val="69"/>
          <w:sz w:val="22"/>
          <w:szCs w:val="22"/>
        </w:rPr>
        <w:t>О</w:t>
      </w:r>
      <w:proofErr w:type="gramEnd"/>
      <w:r>
        <w:rPr>
          <w:w w:val="69"/>
          <w:sz w:val="22"/>
          <w:szCs w:val="22"/>
        </w:rPr>
        <w:t xml:space="preserve"> </w:t>
      </w:r>
      <w:r>
        <w:rPr>
          <w:sz w:val="21"/>
          <w:szCs w:val="21"/>
        </w:rPr>
        <w:t xml:space="preserve">руб. на 31.12.2020 - строка 150 бухгалтерского баланса), отражены правильно. </w:t>
      </w:r>
    </w:p>
    <w:p w:rsidR="009A4F58" w:rsidRDefault="009A4F58" w:rsidP="009A4F58">
      <w:pPr>
        <w:pStyle w:val="a3"/>
        <w:framePr w:w="10391" w:h="14870" w:wrap="auto" w:hAnchor="margin" w:x="360" w:y="361"/>
        <w:spacing w:line="273" w:lineRule="exact"/>
        <w:ind w:left="1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Статья "Запасы" бухгалтерского баланса </w:t>
      </w:r>
    </w:p>
    <w:p w:rsidR="009A4F58" w:rsidRDefault="009A4F58" w:rsidP="009A4F58">
      <w:pPr>
        <w:pStyle w:val="a3"/>
        <w:framePr w:w="10391" w:h="14870" w:wrap="auto" w:hAnchor="margin" w:x="360" w:y="361"/>
        <w:spacing w:line="206" w:lineRule="exact"/>
        <w:ind w:left="9"/>
        <w:rPr>
          <w:sz w:val="21"/>
          <w:szCs w:val="21"/>
        </w:rPr>
      </w:pPr>
      <w:r>
        <w:rPr>
          <w:sz w:val="21"/>
          <w:szCs w:val="21"/>
        </w:rPr>
        <w:t xml:space="preserve">Аудитор сравнил ключевые допущения руководства </w:t>
      </w:r>
      <w:proofErr w:type="spellStart"/>
      <w:r>
        <w:rPr>
          <w:sz w:val="21"/>
          <w:szCs w:val="21"/>
        </w:rPr>
        <w:t>аудируемого</w:t>
      </w:r>
      <w:proofErr w:type="spellEnd"/>
      <w:r>
        <w:rPr>
          <w:sz w:val="21"/>
          <w:szCs w:val="21"/>
        </w:rPr>
        <w:t xml:space="preserve"> лица относительно применяемой учётной </w:t>
      </w:r>
    </w:p>
    <w:p w:rsidR="009A4F58" w:rsidRDefault="009A4F58" w:rsidP="009A4F58">
      <w:pPr>
        <w:pStyle w:val="a3"/>
        <w:framePr w:w="10391" w:h="14870" w:wrap="auto" w:hAnchor="margin" w:x="360" w:y="361"/>
        <w:spacing w:before="4" w:line="254" w:lineRule="exact"/>
        <w:ind w:left="33" w:right="110"/>
        <w:jc w:val="both"/>
        <w:rPr>
          <w:sz w:val="21"/>
          <w:szCs w:val="21"/>
        </w:rPr>
      </w:pPr>
      <w:r>
        <w:rPr>
          <w:sz w:val="21"/>
          <w:szCs w:val="21"/>
        </w:rPr>
        <w:t>политики в части определения фактической себестоимости запасов и способа их оценки при отпуске в про</w:t>
      </w:r>
      <w:r>
        <w:rPr>
          <w:sz w:val="21"/>
          <w:szCs w:val="21"/>
        </w:rPr>
        <w:softHyphen/>
        <w:t>изводство и ином выбытии. Аудиторские процедуры включали: 1) тестирование средств контроля процесса признания в бухгалтерском учёте запасов, 2) аналитические процедуры, 3) детальные тесты для получения аудиторских доказательств относительно определённых предпосылок подготовки бухгалтерской отчётно</w:t>
      </w:r>
      <w:r>
        <w:rPr>
          <w:sz w:val="21"/>
          <w:szCs w:val="21"/>
        </w:rPr>
        <w:softHyphen/>
        <w:t xml:space="preserve">сти: перечень запасов, себестоимость запасов, стандартная стоимость, обеспечение обязательств, запасы, хранящиеся по договорам комиссии и хранения, </w:t>
      </w:r>
      <w:r>
        <w:rPr>
          <w:w w:val="111"/>
          <w:sz w:val="21"/>
          <w:szCs w:val="21"/>
        </w:rPr>
        <w:t xml:space="preserve">4) </w:t>
      </w:r>
      <w:r>
        <w:rPr>
          <w:sz w:val="21"/>
          <w:szCs w:val="21"/>
        </w:rPr>
        <w:t>наблюдение за инвентаризацией, 5) сопоставление дан</w:t>
      </w:r>
      <w:r>
        <w:rPr>
          <w:sz w:val="21"/>
          <w:szCs w:val="21"/>
        </w:rPr>
        <w:softHyphen/>
        <w:t>ных, полученных по результатам инвентаризации. В результате выполненных аудиторских процедур по со</w:t>
      </w:r>
      <w:r>
        <w:rPr>
          <w:sz w:val="21"/>
          <w:szCs w:val="21"/>
        </w:rPr>
        <w:softHyphen/>
        <w:t xml:space="preserve">стоянию на 31 декабря 2020 года существенные отклонения по статье "Запасы" бухгалтерского баланса не выявлены, за исключением влияния вопроса, описанного в разделе «Основание для выражения аудиторско- </w:t>
      </w:r>
    </w:p>
    <w:p w:rsidR="009A4F58" w:rsidRDefault="009A4F58" w:rsidP="009A4F58">
      <w:pPr>
        <w:pStyle w:val="a3"/>
        <w:framePr w:w="10391" w:h="14870" w:wrap="auto" w:hAnchor="margin" w:x="360" w:y="361"/>
        <w:spacing w:line="302" w:lineRule="exact"/>
        <w:ind w:left="47"/>
        <w:rPr>
          <w:sz w:val="21"/>
          <w:szCs w:val="21"/>
        </w:rPr>
      </w:pPr>
      <w:proofErr w:type="spellStart"/>
      <w:r>
        <w:rPr>
          <w:sz w:val="21"/>
          <w:szCs w:val="21"/>
        </w:rPr>
        <w:t>го</w:t>
      </w:r>
      <w:proofErr w:type="spellEnd"/>
      <w:r>
        <w:rPr>
          <w:sz w:val="21"/>
          <w:szCs w:val="21"/>
        </w:rPr>
        <w:t xml:space="preserve"> мнения с оговоркой». </w:t>
      </w:r>
    </w:p>
    <w:p w:rsidR="009A4F58" w:rsidRDefault="009A4F58" w:rsidP="009A4F58">
      <w:pPr>
        <w:pStyle w:val="a3"/>
        <w:framePr w:w="10391" w:h="14870" w:wrap="auto" w:hAnchor="margin" w:x="360" w:y="361"/>
        <w:spacing w:line="215" w:lineRule="exact"/>
        <w:ind w:left="57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Статья "Краткосрочная дебиторская задолженность" бухгалтерского баланса </w:t>
      </w:r>
    </w:p>
    <w:p w:rsidR="009A4F58" w:rsidRDefault="009A4F58" w:rsidP="009A4F58">
      <w:pPr>
        <w:pStyle w:val="a3"/>
        <w:framePr w:w="10391" w:h="14870" w:wrap="auto" w:hAnchor="margin" w:x="360" w:y="361"/>
        <w:spacing w:before="4" w:line="254" w:lineRule="exact"/>
        <w:ind w:left="33" w:right="110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Аудируемое</w:t>
      </w:r>
      <w:proofErr w:type="spellEnd"/>
      <w:r>
        <w:rPr>
          <w:sz w:val="21"/>
          <w:szCs w:val="21"/>
        </w:rPr>
        <w:t xml:space="preserve"> лицо имеет остатки дебиторской </w:t>
      </w:r>
      <w:proofErr w:type="spellStart"/>
      <w:r>
        <w:rPr>
          <w:sz w:val="21"/>
          <w:szCs w:val="21"/>
        </w:rPr>
        <w:t>эадолженности</w:t>
      </w:r>
      <w:proofErr w:type="spellEnd"/>
      <w:r>
        <w:rPr>
          <w:sz w:val="21"/>
          <w:szCs w:val="21"/>
        </w:rPr>
        <w:t xml:space="preserve"> контрагентов, занятых </w:t>
      </w:r>
      <w:proofErr w:type="spellStart"/>
      <w:r>
        <w:rPr>
          <w:sz w:val="21"/>
          <w:szCs w:val="21"/>
        </w:rPr>
        <w:t>сельхоэпроизводством</w:t>
      </w:r>
      <w:proofErr w:type="spellEnd"/>
      <w:r>
        <w:rPr>
          <w:sz w:val="21"/>
          <w:szCs w:val="21"/>
        </w:rPr>
        <w:t xml:space="preserve"> и торговлей 147 (тыс. белорусских рублей на 31 декабря 2020 года). Ряд таких контрагентов испытывает финансовые трудности, и, следовательно, существует риск непогашения данной задолженности. Аудитор</w:t>
      </w:r>
      <w:r>
        <w:rPr>
          <w:sz w:val="21"/>
          <w:szCs w:val="21"/>
        </w:rPr>
        <w:softHyphen/>
        <w:t>ские процедуры включали: 1) тестирование средств контроля процесса погашения дебиторской задолжен</w:t>
      </w:r>
      <w:r>
        <w:rPr>
          <w:sz w:val="21"/>
          <w:szCs w:val="21"/>
        </w:rPr>
        <w:softHyphen/>
        <w:t xml:space="preserve">ности; 2) тестирование получения денежных средств после отчётной даты; 3) тестирование обоснованности расчёта резерва по сомнительным долгам, принимая во внимание доступную из внешних источников </w:t>
      </w:r>
      <w:r>
        <w:rPr>
          <w:w w:val="60"/>
          <w:sz w:val="35"/>
          <w:szCs w:val="35"/>
        </w:rPr>
        <w:t>··</w:t>
      </w:r>
      <w:proofErr w:type="spellStart"/>
      <w:r>
        <w:rPr>
          <w:w w:val="60"/>
          <w:sz w:val="35"/>
          <w:szCs w:val="35"/>
        </w:rPr>
        <w:t>ч</w:t>
      </w:r>
      <w:r>
        <w:rPr>
          <w:w w:val="60"/>
          <w:sz w:val="35"/>
          <w:szCs w:val="35"/>
        </w:rPr>
        <w:softHyphen/>
      </w:r>
      <w:r>
        <w:rPr>
          <w:sz w:val="21"/>
          <w:szCs w:val="21"/>
        </w:rPr>
        <w:t>формацию</w:t>
      </w:r>
      <w:proofErr w:type="spellEnd"/>
      <w:r>
        <w:rPr>
          <w:sz w:val="21"/>
          <w:szCs w:val="21"/>
        </w:rPr>
        <w:t xml:space="preserve"> о степени кредитного риска в отношении дебиторской задолженности, а также используя </w:t>
      </w:r>
      <w:r>
        <w:rPr>
          <w:w w:val="62"/>
          <w:sz w:val="18"/>
          <w:szCs w:val="18"/>
        </w:rPr>
        <w:t xml:space="preserve">L-._ </w:t>
      </w:r>
      <w:r>
        <w:rPr>
          <w:i/>
          <w:iCs/>
          <w:w w:val="62"/>
          <w:sz w:val="18"/>
          <w:szCs w:val="18"/>
        </w:rPr>
        <w:t xml:space="preserve">:: </w:t>
      </w:r>
      <w:proofErr w:type="spellStart"/>
      <w:r>
        <w:rPr>
          <w:sz w:val="21"/>
          <w:szCs w:val="21"/>
        </w:rPr>
        <w:t>ственное</w:t>
      </w:r>
      <w:proofErr w:type="spellEnd"/>
      <w:r>
        <w:rPr>
          <w:sz w:val="21"/>
          <w:szCs w:val="21"/>
        </w:rPr>
        <w:t xml:space="preserve"> понимание размеров сомнительной дебиторской задолженности в целом по отрасли исходя из </w:t>
      </w:r>
      <w:r>
        <w:rPr>
          <w:sz w:val="22"/>
          <w:szCs w:val="22"/>
        </w:rPr>
        <w:t>не</w:t>
      </w:r>
      <w:r>
        <w:rPr>
          <w:sz w:val="22"/>
          <w:szCs w:val="22"/>
        </w:rPr>
        <w:softHyphen/>
      </w:r>
      <w:r>
        <w:rPr>
          <w:sz w:val="21"/>
          <w:szCs w:val="21"/>
        </w:rPr>
        <w:t xml:space="preserve">давнего </w:t>
      </w:r>
      <w:r>
        <w:rPr>
          <w:sz w:val="19"/>
          <w:szCs w:val="19"/>
        </w:rPr>
        <w:t xml:space="preserve">опыта, </w:t>
      </w:r>
      <w:r>
        <w:rPr>
          <w:sz w:val="21"/>
          <w:szCs w:val="21"/>
        </w:rPr>
        <w:t xml:space="preserve">Также была оценена достаточность раскрытий, сделанных </w:t>
      </w:r>
      <w:proofErr w:type="spellStart"/>
      <w:r>
        <w:rPr>
          <w:sz w:val="21"/>
          <w:szCs w:val="21"/>
        </w:rPr>
        <w:t>аудируемым</w:t>
      </w:r>
      <w:proofErr w:type="spellEnd"/>
      <w:r>
        <w:rPr>
          <w:sz w:val="21"/>
          <w:szCs w:val="21"/>
        </w:rPr>
        <w:t xml:space="preserve"> лицом, о степени </w:t>
      </w:r>
      <w:proofErr w:type="spellStart"/>
      <w:r>
        <w:rPr>
          <w:sz w:val="21"/>
          <w:szCs w:val="21"/>
        </w:rPr>
        <w:t>и~пользования</w:t>
      </w:r>
      <w:proofErr w:type="spellEnd"/>
      <w:r>
        <w:rPr>
          <w:sz w:val="21"/>
          <w:szCs w:val="21"/>
        </w:rPr>
        <w:t xml:space="preserve"> оценочных суждений при расчёте резерва по сомнительным долгам. В результате выпол</w:t>
      </w:r>
      <w:r>
        <w:rPr>
          <w:sz w:val="21"/>
          <w:szCs w:val="21"/>
        </w:rPr>
        <w:softHyphen/>
        <w:t xml:space="preserve">ненных аудиторских процедур по состоянию на 31 декабря 2020 года существенных отклонений по статье "Краткосрочная дебиторская задолженность" бухгалтерского баланса не выявлено. </w:t>
      </w:r>
    </w:p>
    <w:p w:rsidR="009A4F58" w:rsidRDefault="009A4F58" w:rsidP="009A4F58">
      <w:pPr>
        <w:pStyle w:val="a3"/>
        <w:framePr w:w="10391" w:h="14870" w:wrap="auto" w:hAnchor="margin" w:x="360" w:y="361"/>
        <w:spacing w:line="407" w:lineRule="exact"/>
        <w:ind w:left="95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Важные обстоятельства </w:t>
      </w:r>
    </w:p>
    <w:p w:rsidR="009A4F58" w:rsidRDefault="009A4F58" w:rsidP="009A4F58">
      <w:pPr>
        <w:pStyle w:val="a3"/>
        <w:framePr w:w="10391" w:h="14870" w:wrap="auto" w:hAnchor="margin" w:x="360" w:y="361"/>
        <w:tabs>
          <w:tab w:val="left" w:pos="76"/>
          <w:tab w:val="left" w:pos="9638"/>
        </w:tabs>
        <w:spacing w:line="215" w:lineRule="exact"/>
        <w:rPr>
          <w:w w:val="89"/>
          <w:sz w:val="27"/>
          <w:szCs w:val="27"/>
        </w:rPr>
      </w:pPr>
      <w:r>
        <w:rPr>
          <w:sz w:val="21"/>
          <w:szCs w:val="21"/>
        </w:rPr>
        <w:tab/>
        <w:t xml:space="preserve">Аудитор обращает внимание на следующие важные обстоятельства: </w:t>
      </w:r>
      <w:r>
        <w:rPr>
          <w:sz w:val="21"/>
          <w:szCs w:val="21"/>
        </w:rPr>
        <w:tab/>
      </w:r>
      <w:r>
        <w:rPr>
          <w:w w:val="89"/>
          <w:sz w:val="27"/>
          <w:szCs w:val="27"/>
        </w:rPr>
        <w:t xml:space="preserve">= </w:t>
      </w:r>
    </w:p>
    <w:p w:rsidR="009A4F58" w:rsidRDefault="009A4F58" w:rsidP="009A4F58">
      <w:pPr>
        <w:pStyle w:val="a3"/>
        <w:framePr w:w="10391" w:h="14870" w:wrap="auto" w:hAnchor="margin" w:x="360" w:y="361"/>
        <w:spacing w:line="259" w:lineRule="exact"/>
        <w:ind w:left="124" w:right="4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 Существенное увеличение деятельности </w:t>
      </w:r>
      <w:proofErr w:type="spellStart"/>
      <w:r>
        <w:rPr>
          <w:sz w:val="21"/>
          <w:szCs w:val="21"/>
        </w:rPr>
        <w:t>аудируемого</w:t>
      </w:r>
      <w:proofErr w:type="spellEnd"/>
      <w:r>
        <w:rPr>
          <w:sz w:val="21"/>
          <w:szCs w:val="21"/>
        </w:rPr>
        <w:t xml:space="preserve"> лица, в частности выпуска готовой продукции. Выручка за январь-декабрь 2020 года составила 3150 тыс. белорусских рублей по сравнению с 2753 руб. тыс. белорусских рублей (114,42% от уровня 2019 года). При этом управленческие расходы уменьшились с 242 тыс. белорусских рублей в 2019 году до 235 тыс. белорусских рублей в 2020 году. </w:t>
      </w:r>
    </w:p>
    <w:p w:rsidR="009A4F58" w:rsidRDefault="009A4F58" w:rsidP="009A4F58">
      <w:pPr>
        <w:pStyle w:val="a3"/>
        <w:framePr w:w="10391" w:h="14870" w:wrap="auto" w:hAnchor="margin" w:x="360" w:y="361"/>
        <w:spacing w:line="259" w:lineRule="exact"/>
        <w:ind w:left="124" w:right="4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Наличие задолженности по налогам (10 тыс. белорусских рублей на 31 декабря 2020 года), обязательным страховым взносам в государственный фонд социальной защиты населения Республики Беларусь (19 тыс. белорусских рублей январь-декабрь 2020 года), срок уплаты которых не наступил. </w:t>
      </w:r>
    </w:p>
    <w:p w:rsidR="009A4F58" w:rsidRDefault="009A4F58" w:rsidP="009A4F58">
      <w:pPr>
        <w:pStyle w:val="a3"/>
        <w:framePr w:w="10391" w:h="14870" w:wrap="auto" w:hAnchor="margin" w:x="360" w:y="361"/>
        <w:spacing w:line="259" w:lineRule="exact"/>
        <w:ind w:left="124" w:right="47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3.·</w:t>
      </w:r>
      <w:proofErr w:type="gramEnd"/>
      <w:r>
        <w:rPr>
          <w:sz w:val="21"/>
          <w:szCs w:val="21"/>
        </w:rPr>
        <w:t xml:space="preserve"> Уменьшение дебиторской задолженности (147 тыс. белорусских рублей на 31.12.2020 по сравнению с 151 тыс. белорусских рублей на 31.12.2019), что свидетельствует об уменьшении отгрузок </w:t>
      </w:r>
      <w:proofErr w:type="spellStart"/>
      <w:r>
        <w:rPr>
          <w:sz w:val="21"/>
          <w:szCs w:val="21"/>
        </w:rPr>
        <w:t>продукциг</w:t>
      </w:r>
      <w:proofErr w:type="spellEnd"/>
      <w:r>
        <w:rPr>
          <w:sz w:val="21"/>
          <w:szCs w:val="21"/>
        </w:rPr>
        <w:t xml:space="preserve"> и </w:t>
      </w:r>
    </w:p>
    <w:p w:rsidR="009A4F58" w:rsidRDefault="009A4F58" w:rsidP="009A4F58">
      <w:pPr>
        <w:pStyle w:val="a3"/>
        <w:framePr w:w="10391" w:h="14870" w:wrap="auto" w:hAnchor="margin" w:x="360" w:y="361"/>
        <w:tabs>
          <w:tab w:val="left" w:pos="110"/>
          <w:tab w:val="left" w:pos="9355"/>
          <w:tab w:val="left" w:pos="9825"/>
        </w:tabs>
        <w:spacing w:line="273" w:lineRule="exact"/>
        <w:rPr>
          <w:sz w:val="21"/>
          <w:szCs w:val="21"/>
        </w:rPr>
      </w:pPr>
      <w:r>
        <w:rPr>
          <w:sz w:val="21"/>
          <w:szCs w:val="21"/>
        </w:rPr>
        <w:tab/>
        <w:t xml:space="preserve">услуг и уменьшении их неоплаченной доли. </w:t>
      </w:r>
      <w:r>
        <w:rPr>
          <w:sz w:val="21"/>
          <w:szCs w:val="21"/>
        </w:rPr>
        <w:tab/>
        <w:t xml:space="preserve">· </w:t>
      </w:r>
      <w:r>
        <w:rPr>
          <w:sz w:val="21"/>
          <w:szCs w:val="21"/>
        </w:rPr>
        <w:tab/>
        <w:t xml:space="preserve">- </w:t>
      </w:r>
    </w:p>
    <w:p w:rsidR="009A4F58" w:rsidRDefault="009A4F58" w:rsidP="009A4F58">
      <w:pPr>
        <w:pStyle w:val="a3"/>
        <w:framePr w:w="10391" w:h="14870" w:wrap="auto" w:hAnchor="margin" w:x="360" w:y="361"/>
        <w:spacing w:line="259" w:lineRule="exact"/>
        <w:ind w:left="124" w:right="4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4.Высокая кредиторская задолженность перед поставщиками (653 тыс. белорусских рублей на </w:t>
      </w:r>
      <w:proofErr w:type="gramStart"/>
      <w:r>
        <w:rPr>
          <w:sz w:val="21"/>
          <w:szCs w:val="21"/>
        </w:rPr>
        <w:t>31.12:Z</w:t>
      </w:r>
      <w:proofErr w:type="gramEnd"/>
      <w:r>
        <w:rPr>
          <w:sz w:val="21"/>
          <w:szCs w:val="21"/>
        </w:rPr>
        <w:t xml:space="preserve">-020 уменьшение на </w:t>
      </w:r>
      <w:r>
        <w:rPr>
          <w:w w:val="86"/>
          <w:sz w:val="25"/>
          <w:szCs w:val="25"/>
        </w:rPr>
        <w:t xml:space="preserve">89,82% </w:t>
      </w:r>
      <w:r>
        <w:rPr>
          <w:w w:val="105"/>
          <w:sz w:val="18"/>
          <w:szCs w:val="18"/>
        </w:rPr>
        <w:t xml:space="preserve">g </w:t>
      </w:r>
      <w:r>
        <w:rPr>
          <w:w w:val="86"/>
          <w:sz w:val="25"/>
          <w:szCs w:val="25"/>
        </w:rPr>
        <w:t xml:space="preserve">344 </w:t>
      </w:r>
      <w:r>
        <w:rPr>
          <w:w w:val="78"/>
          <w:sz w:val="28"/>
          <w:szCs w:val="28"/>
        </w:rPr>
        <w:t xml:space="preserve">тыс. </w:t>
      </w:r>
      <w:r>
        <w:rPr>
          <w:sz w:val="21"/>
          <w:szCs w:val="21"/>
        </w:rPr>
        <w:t>белорусских рублей на 31.12.20i9), что повлечёт в будущем предъявле</w:t>
      </w:r>
      <w:r>
        <w:rPr>
          <w:sz w:val="21"/>
          <w:szCs w:val="21"/>
        </w:rPr>
        <w:softHyphen/>
        <w:t xml:space="preserve">ние судебных исков к </w:t>
      </w:r>
      <w:proofErr w:type="spellStart"/>
      <w:r>
        <w:rPr>
          <w:sz w:val="21"/>
          <w:szCs w:val="21"/>
        </w:rPr>
        <w:t>аудируемому</w:t>
      </w:r>
      <w:proofErr w:type="spellEnd"/>
      <w:r>
        <w:rPr>
          <w:sz w:val="21"/>
          <w:szCs w:val="21"/>
        </w:rPr>
        <w:t xml:space="preserve"> лицу, взыскание финансовых санкций и судебных издержек. </w:t>
      </w:r>
    </w:p>
    <w:p w:rsidR="009A4F58" w:rsidRDefault="009A4F58" w:rsidP="009A4F58">
      <w:pPr>
        <w:pStyle w:val="a3"/>
        <w:framePr w:w="10391" w:h="14870" w:wrap="auto" w:hAnchor="margin" w:x="360" w:y="361"/>
        <w:spacing w:line="307" w:lineRule="exact"/>
        <w:ind w:left="153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Прочие вопросы </w:t>
      </w:r>
    </w:p>
    <w:p w:rsidR="009A4F58" w:rsidRDefault="009A4F58" w:rsidP="009A4F58">
      <w:pPr>
        <w:pStyle w:val="a3"/>
        <w:framePr w:w="10391" w:h="14870" w:wrap="auto" w:hAnchor="margin" w:x="360" w:y="361"/>
        <w:spacing w:line="187" w:lineRule="exact"/>
        <w:ind w:left="686"/>
        <w:rPr>
          <w:sz w:val="21"/>
          <w:szCs w:val="21"/>
        </w:rPr>
      </w:pPr>
      <w:r>
        <w:rPr>
          <w:sz w:val="21"/>
          <w:szCs w:val="21"/>
        </w:rPr>
        <w:t xml:space="preserve">Бухгалтерская (финансовая) отчетность ОАО "Люсино Агро" за период с 1 января по 31 декабря 2019 </w:t>
      </w:r>
    </w:p>
    <w:p w:rsidR="009A4F58" w:rsidRDefault="009A4F58" w:rsidP="009A4F58">
      <w:pPr>
        <w:pStyle w:val="a3"/>
        <w:framePr w:w="10391" w:h="14870" w:wrap="auto" w:hAnchor="margin" w:x="360" w:y="361"/>
        <w:spacing w:line="292" w:lineRule="exact"/>
        <w:ind w:left="158" w:right="81"/>
        <w:rPr>
          <w:sz w:val="21"/>
          <w:szCs w:val="21"/>
        </w:rPr>
      </w:pPr>
      <w:r>
        <w:rPr>
          <w:sz w:val="21"/>
          <w:szCs w:val="21"/>
        </w:rPr>
        <w:t xml:space="preserve">г. включительно проверена аудиторской организацией ОАО "Аудит и Право" </w:t>
      </w:r>
      <w:r>
        <w:rPr>
          <w:w w:val="105"/>
          <w:sz w:val="22"/>
          <w:szCs w:val="22"/>
        </w:rPr>
        <w:t xml:space="preserve">УНП </w:t>
      </w:r>
      <w:r>
        <w:rPr>
          <w:sz w:val="21"/>
          <w:szCs w:val="21"/>
        </w:rPr>
        <w:t>191200879: аудиторско</w:t>
      </w:r>
      <w:r>
        <w:rPr>
          <w:sz w:val="21"/>
          <w:szCs w:val="21"/>
        </w:rPr>
        <w:softHyphen/>
        <w:t xml:space="preserve">го заключение с оговоркой от 10.03.2020. </w:t>
      </w:r>
    </w:p>
    <w:p w:rsidR="009A4F58" w:rsidRDefault="009A4F58" w:rsidP="009A4F58">
      <w:pPr>
        <w:pStyle w:val="a3"/>
        <w:framePr w:w="10391" w:h="14870" w:wrap="auto" w:hAnchor="margin" w:x="360" w:y="361"/>
        <w:spacing w:line="307" w:lineRule="exact"/>
        <w:ind w:left="153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Прочая информация </w:t>
      </w:r>
    </w:p>
    <w:p w:rsidR="009A4F58" w:rsidRDefault="009A4F58" w:rsidP="009A4F58">
      <w:pPr>
        <w:pStyle w:val="a3"/>
        <w:framePr w:w="10391" w:h="14870" w:wrap="auto" w:hAnchor="margin" w:x="360" w:y="361"/>
        <w:spacing w:line="187" w:lineRule="exact"/>
        <w:ind w:left="167"/>
        <w:rPr>
          <w:sz w:val="21"/>
          <w:szCs w:val="21"/>
        </w:rPr>
      </w:pPr>
      <w:r>
        <w:rPr>
          <w:sz w:val="21"/>
          <w:szCs w:val="21"/>
        </w:rPr>
        <w:t xml:space="preserve">Не меняя мнения о достоверности бухгалтерской отчётности на 31 декабря 2020 года, следует обратить </w:t>
      </w:r>
    </w:p>
    <w:p w:rsidR="009A4F58" w:rsidRDefault="009A4F58" w:rsidP="009A4F58">
      <w:pPr>
        <w:pStyle w:val="a3"/>
        <w:framePr w:w="10391" w:h="14870" w:wrap="auto" w:hAnchor="margin" w:x="360" w:y="361"/>
        <w:spacing w:line="254" w:lineRule="exact"/>
        <w:ind w:left="167" w:right="4"/>
        <w:rPr>
          <w:sz w:val="21"/>
          <w:szCs w:val="21"/>
        </w:rPr>
      </w:pPr>
      <w:r>
        <w:rPr>
          <w:sz w:val="21"/>
          <w:szCs w:val="21"/>
        </w:rPr>
        <w:t>внимание, что коэффициенты текущей ликвидности (2,24) и обеспеченности собственными оборотными средствами (0,55) выше минимальных значений, установленных законодательством Республики Беларусь (1,50 и 0,20 соответственно), а коэффициент обеспеченности финансовых обязательств активами 0,26 (ме</w:t>
      </w:r>
      <w:r>
        <w:rPr>
          <w:sz w:val="21"/>
          <w:szCs w:val="21"/>
        </w:rPr>
        <w:softHyphen/>
        <w:t xml:space="preserve">нее 0,85). Значения коэффициентов подтверждают способность </w:t>
      </w:r>
      <w:proofErr w:type="spellStart"/>
      <w:r>
        <w:rPr>
          <w:sz w:val="21"/>
          <w:szCs w:val="21"/>
        </w:rPr>
        <w:t>аудируемого</w:t>
      </w:r>
      <w:proofErr w:type="spellEnd"/>
      <w:r>
        <w:rPr>
          <w:sz w:val="21"/>
          <w:szCs w:val="21"/>
        </w:rPr>
        <w:t xml:space="preserve"> лица продолжать деятельность непрерывно (критерии постановления Совета Министров Республики Беларусь от 12.12.2011 №1672). Названные коэффициенты на 31.12.2019 года составляли 2,49; 0,60; 0,26, соответственно. </w:t>
      </w:r>
    </w:p>
    <w:p w:rsidR="009A4F58" w:rsidRDefault="009A4F58" w:rsidP="009A4F58">
      <w:pPr>
        <w:pStyle w:val="a3"/>
        <w:framePr w:w="10391" w:h="14870" w:wrap="auto" w:hAnchor="margin" w:x="360" w:y="361"/>
        <w:spacing w:before="86" w:line="273" w:lineRule="exact"/>
        <w:ind w:left="201" w:right="4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Дополнительные вопросы аудита: </w:t>
      </w:r>
      <w:r>
        <w:rPr>
          <w:sz w:val="21"/>
          <w:szCs w:val="21"/>
        </w:rPr>
        <w:t xml:space="preserve">Аудитор определил, что дополнительные ключевые вопросы аудита, о которых необходимо сообщить в данном аудиторском заключении, отсутствуют. </w:t>
      </w:r>
    </w:p>
    <w:p w:rsidR="009A4F58" w:rsidRDefault="009A4F58" w:rsidP="009A4F58">
      <w:pPr>
        <w:pStyle w:val="a3"/>
        <w:framePr w:w="10391" w:h="14870" w:wrap="auto" w:hAnchor="margin" w:x="360" w:y="361"/>
        <w:spacing w:line="369" w:lineRule="exact"/>
        <w:ind w:left="777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Обязанности </w:t>
      </w:r>
      <w:proofErr w:type="spellStart"/>
      <w:r>
        <w:rPr>
          <w:b/>
          <w:bCs/>
          <w:sz w:val="21"/>
          <w:szCs w:val="21"/>
        </w:rPr>
        <w:t>аудируемого</w:t>
      </w:r>
      <w:proofErr w:type="spellEnd"/>
      <w:r>
        <w:rPr>
          <w:b/>
          <w:bCs/>
          <w:sz w:val="21"/>
          <w:szCs w:val="21"/>
        </w:rPr>
        <w:t xml:space="preserve"> лица по подготовке бухгалтерской отчетности </w:t>
      </w:r>
    </w:p>
    <w:p w:rsidR="009A4F58" w:rsidRDefault="009A4F58" w:rsidP="009A4F58">
      <w:pPr>
        <w:pStyle w:val="a3"/>
        <w:spacing w:before="19" w:line="254" w:lineRule="exact"/>
        <w:ind w:left="4" w:right="268" w:firstLine="604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Руководство </w:t>
      </w:r>
      <w:proofErr w:type="spellStart"/>
      <w:r>
        <w:rPr>
          <w:sz w:val="21"/>
          <w:szCs w:val="21"/>
        </w:rPr>
        <w:t>аудируемоrо</w:t>
      </w:r>
      <w:proofErr w:type="spellEnd"/>
      <w:r>
        <w:rPr>
          <w:sz w:val="21"/>
          <w:szCs w:val="21"/>
        </w:rPr>
        <w:t xml:space="preserve"> лица несет ответственность за подготовку и достоверное представление бухгалтерской отчетности в соответствии с законодательством Республики Беларусь и организацию систе</w:t>
      </w:r>
      <w:r>
        <w:rPr>
          <w:sz w:val="21"/>
          <w:szCs w:val="21"/>
        </w:rPr>
        <w:softHyphen/>
        <w:t xml:space="preserve">мы внутреннего контроля </w:t>
      </w:r>
      <w:proofErr w:type="spellStart"/>
      <w:r>
        <w:rPr>
          <w:sz w:val="21"/>
          <w:szCs w:val="21"/>
        </w:rPr>
        <w:t>аудируемоrо</w:t>
      </w:r>
      <w:proofErr w:type="spellEnd"/>
      <w:r>
        <w:rPr>
          <w:sz w:val="21"/>
          <w:szCs w:val="21"/>
        </w:rPr>
        <w:t xml:space="preserve"> лица, необходимой для подготовки бухгалтерской отчетности, не содержащей существенных искажений, допущенных вследствие ошибок и (или) недобросовестных </w:t>
      </w:r>
      <w:proofErr w:type="spellStart"/>
      <w:r>
        <w:rPr>
          <w:sz w:val="21"/>
          <w:szCs w:val="21"/>
        </w:rPr>
        <w:t>дей</w:t>
      </w:r>
      <w:proofErr w:type="spellEnd"/>
      <w:r>
        <w:rPr>
          <w:sz w:val="21"/>
          <w:szCs w:val="21"/>
        </w:rPr>
        <w:t xml:space="preserve">- </w:t>
      </w:r>
    </w:p>
    <w:p w:rsidR="009A4F58" w:rsidRDefault="009A4F58" w:rsidP="009A4F58">
      <w:pPr>
        <w:pStyle w:val="a3"/>
        <w:spacing w:line="350" w:lineRule="exact"/>
        <w:ind w:left="19"/>
        <w:rPr>
          <w:sz w:val="21"/>
          <w:szCs w:val="21"/>
        </w:rPr>
      </w:pPr>
      <w:proofErr w:type="spellStart"/>
      <w:r>
        <w:rPr>
          <w:sz w:val="21"/>
          <w:szCs w:val="21"/>
        </w:rPr>
        <w:t>ствий</w:t>
      </w:r>
      <w:proofErr w:type="spellEnd"/>
      <w:r>
        <w:rPr>
          <w:sz w:val="21"/>
          <w:szCs w:val="21"/>
        </w:rPr>
        <w:t xml:space="preserve">. </w:t>
      </w:r>
    </w:p>
    <w:p w:rsidR="009A4F58" w:rsidRDefault="009A4F58" w:rsidP="009A4F58">
      <w:pPr>
        <w:pStyle w:val="a3"/>
        <w:spacing w:line="153" w:lineRule="exact"/>
        <w:ind w:left="643"/>
        <w:rPr>
          <w:sz w:val="21"/>
          <w:szCs w:val="21"/>
        </w:rPr>
      </w:pPr>
      <w:r>
        <w:rPr>
          <w:sz w:val="21"/>
          <w:szCs w:val="21"/>
        </w:rPr>
        <w:t xml:space="preserve">При подготовке бухгалтерской отчетности руководство </w:t>
      </w:r>
      <w:proofErr w:type="spellStart"/>
      <w:r>
        <w:rPr>
          <w:sz w:val="21"/>
          <w:szCs w:val="21"/>
        </w:rPr>
        <w:t>аудируемоrо</w:t>
      </w:r>
      <w:proofErr w:type="spellEnd"/>
      <w:r>
        <w:rPr>
          <w:sz w:val="21"/>
          <w:szCs w:val="21"/>
        </w:rPr>
        <w:t xml:space="preserve"> лица несет ответственность за </w:t>
      </w:r>
    </w:p>
    <w:p w:rsidR="009A4F58" w:rsidRDefault="009A4F58" w:rsidP="009A4F58">
      <w:pPr>
        <w:pStyle w:val="a3"/>
        <w:spacing w:before="4" w:line="249" w:lineRule="exact"/>
        <w:ind w:left="28" w:right="23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оценку способности </w:t>
      </w:r>
      <w:proofErr w:type="spellStart"/>
      <w:r>
        <w:rPr>
          <w:sz w:val="21"/>
          <w:szCs w:val="21"/>
        </w:rPr>
        <w:t>аудируемоrо</w:t>
      </w:r>
      <w:proofErr w:type="spellEnd"/>
      <w:r>
        <w:rPr>
          <w:sz w:val="21"/>
          <w:szCs w:val="21"/>
        </w:rPr>
        <w:t xml:space="preserve"> лица продолжать свою деятельность непрерывно и уместности примене</w:t>
      </w:r>
      <w:r>
        <w:rPr>
          <w:sz w:val="21"/>
          <w:szCs w:val="21"/>
        </w:rPr>
        <w:softHyphen/>
        <w:t>ния принципа непрерывности деятельности, а также за надлежащее раскрытие в бухгалтерской отчетности в соответствующих случаях сведений, относящихся к непрерывности деятельности, за исключением случа</w:t>
      </w:r>
      <w:r>
        <w:rPr>
          <w:sz w:val="21"/>
          <w:szCs w:val="21"/>
        </w:rPr>
        <w:softHyphen/>
        <w:t xml:space="preserve">ев, когда руководство намеревается ликвидировать </w:t>
      </w:r>
      <w:proofErr w:type="spellStart"/>
      <w:r>
        <w:rPr>
          <w:sz w:val="21"/>
          <w:szCs w:val="21"/>
        </w:rPr>
        <w:t>аудируемое</w:t>
      </w:r>
      <w:proofErr w:type="spellEnd"/>
      <w:r>
        <w:rPr>
          <w:sz w:val="21"/>
          <w:szCs w:val="21"/>
        </w:rPr>
        <w:t xml:space="preserve"> лицо, прекратить его деятельность или ко</w:t>
      </w:r>
      <w:r>
        <w:rPr>
          <w:sz w:val="21"/>
          <w:szCs w:val="21"/>
        </w:rPr>
        <w:softHyphen/>
        <w:t xml:space="preserve">гда у него отсутствует какая-либо иная реальная альтернатива, кроме ликвидации или прекращения </w:t>
      </w:r>
      <w:proofErr w:type="spellStart"/>
      <w:r>
        <w:rPr>
          <w:sz w:val="21"/>
          <w:szCs w:val="21"/>
        </w:rPr>
        <w:t>дея</w:t>
      </w:r>
      <w:proofErr w:type="spellEnd"/>
      <w:r>
        <w:rPr>
          <w:sz w:val="21"/>
          <w:szCs w:val="21"/>
        </w:rPr>
        <w:t xml:space="preserve">- </w:t>
      </w:r>
    </w:p>
    <w:p w:rsidR="009A4F58" w:rsidRDefault="009A4F58" w:rsidP="009A4F58">
      <w:pPr>
        <w:pStyle w:val="a3"/>
        <w:tabs>
          <w:tab w:val="left" w:pos="3066"/>
        </w:tabs>
        <w:spacing w:line="335" w:lineRule="exact"/>
        <w:rPr>
          <w:sz w:val="21"/>
          <w:szCs w:val="21"/>
        </w:rPr>
      </w:pPr>
      <w:proofErr w:type="spellStart"/>
      <w:r>
        <w:rPr>
          <w:sz w:val="21"/>
          <w:szCs w:val="21"/>
        </w:rPr>
        <w:t>тельности</w:t>
      </w:r>
      <w:proofErr w:type="spellEnd"/>
      <w:r>
        <w:rPr>
          <w:sz w:val="21"/>
          <w:szCs w:val="21"/>
        </w:rPr>
        <w:t xml:space="preserve">. </w:t>
      </w:r>
      <w:r>
        <w:rPr>
          <w:sz w:val="21"/>
          <w:szCs w:val="21"/>
        </w:rPr>
        <w:tab/>
        <w:t xml:space="preserve">• </w:t>
      </w:r>
    </w:p>
    <w:p w:rsidR="009A4F58" w:rsidRDefault="009A4F58" w:rsidP="009A4F58">
      <w:pPr>
        <w:pStyle w:val="a3"/>
        <w:spacing w:line="153" w:lineRule="exact"/>
        <w:ind w:left="643"/>
        <w:rPr>
          <w:sz w:val="21"/>
          <w:szCs w:val="21"/>
        </w:rPr>
      </w:pPr>
      <w:r>
        <w:rPr>
          <w:sz w:val="21"/>
          <w:szCs w:val="21"/>
        </w:rPr>
        <w:t xml:space="preserve">Лица, наделенные руководящими полномочиями, несут ответственность за осуществление надзора за </w:t>
      </w:r>
    </w:p>
    <w:p w:rsidR="009A4F58" w:rsidRDefault="009A4F58" w:rsidP="009A4F58">
      <w:pPr>
        <w:pStyle w:val="a3"/>
        <w:spacing w:line="297" w:lineRule="exact"/>
        <w:ind w:left="57"/>
        <w:rPr>
          <w:sz w:val="21"/>
          <w:szCs w:val="21"/>
        </w:rPr>
      </w:pPr>
      <w:r>
        <w:rPr>
          <w:sz w:val="21"/>
          <w:szCs w:val="21"/>
        </w:rPr>
        <w:t xml:space="preserve">процессом подготовки бухгалтерской отчетности </w:t>
      </w:r>
      <w:proofErr w:type="spellStart"/>
      <w:r>
        <w:rPr>
          <w:sz w:val="21"/>
          <w:szCs w:val="21"/>
        </w:rPr>
        <w:t>аудируемоrо</w:t>
      </w:r>
      <w:proofErr w:type="spellEnd"/>
      <w:r>
        <w:rPr>
          <w:sz w:val="21"/>
          <w:szCs w:val="21"/>
        </w:rPr>
        <w:t xml:space="preserve"> лица. </w:t>
      </w:r>
    </w:p>
    <w:p w:rsidR="009A4F58" w:rsidRDefault="009A4F58" w:rsidP="009A4F58">
      <w:pPr>
        <w:pStyle w:val="a3"/>
        <w:spacing w:line="350" w:lineRule="exact"/>
        <w:ind w:left="633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Обязанности Аудитора по проведению аудита бухгалтерской отчётности </w:t>
      </w:r>
    </w:p>
    <w:p w:rsidR="009A4F58" w:rsidRDefault="009A4F58" w:rsidP="009A4F58">
      <w:pPr>
        <w:pStyle w:val="a3"/>
        <w:spacing w:line="254" w:lineRule="exact"/>
        <w:ind w:left="71" w:right="196" w:firstLine="556"/>
        <w:jc w:val="both"/>
        <w:rPr>
          <w:w w:val="90"/>
          <w:sz w:val="23"/>
          <w:szCs w:val="23"/>
        </w:rPr>
      </w:pPr>
      <w:r>
        <w:rPr>
          <w:sz w:val="21"/>
          <w:szCs w:val="21"/>
        </w:rPr>
        <w:t xml:space="preserve">Цель аудитора состоит в получении разумной уверенности в том, что бухгалтерская отчётность </w:t>
      </w:r>
      <w:proofErr w:type="spellStart"/>
      <w:r>
        <w:rPr>
          <w:sz w:val="21"/>
          <w:szCs w:val="21"/>
        </w:rPr>
        <w:t>ауди</w:t>
      </w:r>
      <w:r>
        <w:rPr>
          <w:sz w:val="21"/>
          <w:szCs w:val="21"/>
        </w:rPr>
        <w:softHyphen/>
        <w:t>руемоrо</w:t>
      </w:r>
      <w:proofErr w:type="spellEnd"/>
      <w:r>
        <w:rPr>
          <w:sz w:val="21"/>
          <w:szCs w:val="21"/>
        </w:rPr>
        <w:t xml:space="preserve"> лица не содержит существенных искажений вследствие ошибок </w:t>
      </w:r>
      <w:r>
        <w:rPr>
          <w:w w:val="108"/>
          <w:sz w:val="25"/>
          <w:szCs w:val="25"/>
        </w:rPr>
        <w:t xml:space="preserve">и </w:t>
      </w:r>
      <w:r>
        <w:rPr>
          <w:sz w:val="21"/>
          <w:szCs w:val="21"/>
        </w:rPr>
        <w:t>(или) недобросовестных дей</w:t>
      </w:r>
      <w:r>
        <w:rPr>
          <w:sz w:val="21"/>
          <w:szCs w:val="21"/>
        </w:rPr>
        <w:softHyphen/>
        <w:t xml:space="preserve">ствий, и в составлении аудиторского заключения, включающего выраженное в установленной форме </w:t>
      </w:r>
      <w:r>
        <w:rPr>
          <w:w w:val="90"/>
          <w:sz w:val="23"/>
          <w:szCs w:val="23"/>
        </w:rPr>
        <w:t xml:space="preserve">ауди- </w:t>
      </w:r>
    </w:p>
    <w:p w:rsidR="009A4F58" w:rsidRDefault="009A4F58" w:rsidP="009A4F58">
      <w:pPr>
        <w:pStyle w:val="a3"/>
        <w:spacing w:line="331" w:lineRule="exact"/>
        <w:ind w:left="76"/>
        <w:rPr>
          <w:sz w:val="21"/>
          <w:szCs w:val="21"/>
        </w:rPr>
      </w:pPr>
      <w:proofErr w:type="spellStart"/>
      <w:r>
        <w:rPr>
          <w:sz w:val="21"/>
          <w:szCs w:val="21"/>
        </w:rPr>
        <w:t>торское</w:t>
      </w:r>
      <w:proofErr w:type="spellEnd"/>
      <w:r>
        <w:rPr>
          <w:sz w:val="21"/>
          <w:szCs w:val="21"/>
        </w:rPr>
        <w:t xml:space="preserve"> мнение. </w:t>
      </w:r>
    </w:p>
    <w:p w:rsidR="009A4F58" w:rsidRDefault="009A4F58" w:rsidP="009A4F58">
      <w:pPr>
        <w:pStyle w:val="a3"/>
        <w:spacing w:line="153" w:lineRule="exact"/>
        <w:ind w:left="643"/>
        <w:rPr>
          <w:sz w:val="21"/>
          <w:szCs w:val="21"/>
        </w:rPr>
      </w:pPr>
      <w:r>
        <w:rPr>
          <w:sz w:val="21"/>
          <w:szCs w:val="21"/>
        </w:rPr>
        <w:t xml:space="preserve">Разумная уверенность представляет собой высокую степень уверенности, но не является гарантией </w:t>
      </w:r>
    </w:p>
    <w:p w:rsidR="009A4F58" w:rsidRDefault="009A4F58" w:rsidP="009A4F58">
      <w:pPr>
        <w:pStyle w:val="a3"/>
        <w:spacing w:line="263" w:lineRule="exact"/>
        <w:ind w:left="86" w:right="167"/>
        <w:jc w:val="both"/>
        <w:rPr>
          <w:sz w:val="21"/>
          <w:szCs w:val="21"/>
        </w:rPr>
      </w:pPr>
      <w:r>
        <w:rPr>
          <w:sz w:val="21"/>
          <w:szCs w:val="21"/>
        </w:rPr>
        <w:t>того, что аудит, проведённый в соответствии с национальными правилами аудиторской деятельности, поз</w:t>
      </w:r>
      <w:r>
        <w:rPr>
          <w:sz w:val="21"/>
          <w:szCs w:val="21"/>
        </w:rPr>
        <w:softHyphen/>
        <w:t>воляет выявить все имеющиеся существенные искажения. Искажения могут возникать в результате ошибок и (или) недобросовестных действий и считаются существеннь1ми, если можно обоснованно предположить, что в отдельности или в совокупности они могут повлиять на экономические решения пользователей бух</w:t>
      </w:r>
      <w:r>
        <w:rPr>
          <w:sz w:val="21"/>
          <w:szCs w:val="21"/>
        </w:rPr>
        <w:softHyphen/>
        <w:t xml:space="preserve">галтерской отчётности, принимаемые на её основе. </w:t>
      </w:r>
    </w:p>
    <w:p w:rsidR="009A4F58" w:rsidRDefault="009A4F58" w:rsidP="009A4F58">
      <w:pPr>
        <w:pStyle w:val="a3"/>
        <w:spacing w:line="153" w:lineRule="exact"/>
        <w:ind w:left="643"/>
        <w:rPr>
          <w:sz w:val="21"/>
          <w:szCs w:val="21"/>
        </w:rPr>
      </w:pPr>
      <w:r>
        <w:rPr>
          <w:sz w:val="21"/>
          <w:szCs w:val="21"/>
        </w:rPr>
        <w:t xml:space="preserve">В рамках аудита, проводимого в соответствии с национальными правилами аудиторской деятельно- </w:t>
      </w:r>
    </w:p>
    <w:p w:rsidR="009A4F58" w:rsidRDefault="009A4F58" w:rsidP="009A4F58">
      <w:pPr>
        <w:pStyle w:val="a3"/>
        <w:spacing w:line="254" w:lineRule="exact"/>
        <w:ind w:left="134"/>
        <w:rPr>
          <w:sz w:val="21"/>
          <w:szCs w:val="21"/>
        </w:rPr>
      </w:pPr>
      <w:proofErr w:type="spellStart"/>
      <w:r>
        <w:rPr>
          <w:sz w:val="21"/>
          <w:szCs w:val="21"/>
        </w:rPr>
        <w:t>сти</w:t>
      </w:r>
      <w:proofErr w:type="spellEnd"/>
      <w:r>
        <w:rPr>
          <w:sz w:val="21"/>
          <w:szCs w:val="21"/>
        </w:rPr>
        <w:t xml:space="preserve">, Аудитор применяет профессиональное суждение и сохраняет профессиональный скептицизм на про- </w:t>
      </w:r>
    </w:p>
    <w:p w:rsidR="009A4F58" w:rsidRDefault="009A4F58" w:rsidP="009A4F58">
      <w:pPr>
        <w:pStyle w:val="a3"/>
        <w:tabs>
          <w:tab w:val="left" w:pos="95"/>
          <w:tab w:val="left" w:pos="9719"/>
        </w:tabs>
        <w:spacing w:line="326" w:lineRule="exact"/>
        <w:rPr>
          <w:sz w:val="23"/>
          <w:szCs w:val="23"/>
        </w:rPr>
      </w:pP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тяжении</w:t>
      </w:r>
      <w:proofErr w:type="spellEnd"/>
      <w:r>
        <w:rPr>
          <w:sz w:val="21"/>
          <w:szCs w:val="21"/>
        </w:rPr>
        <w:t xml:space="preserve"> всего аудита </w:t>
      </w:r>
      <w:r>
        <w:rPr>
          <w:sz w:val="21"/>
          <w:szCs w:val="21"/>
        </w:rPr>
        <w:tab/>
      </w:r>
      <w:r>
        <w:rPr>
          <w:sz w:val="23"/>
          <w:szCs w:val="23"/>
        </w:rPr>
        <w:t xml:space="preserve">= </w:t>
      </w:r>
    </w:p>
    <w:p w:rsidR="009A4F58" w:rsidRDefault="009A4F58" w:rsidP="009A4F58">
      <w:pPr>
        <w:pStyle w:val="a3"/>
        <w:spacing w:line="201" w:lineRule="exact"/>
        <w:ind w:left="686"/>
        <w:rPr>
          <w:sz w:val="21"/>
          <w:szCs w:val="21"/>
        </w:rPr>
      </w:pPr>
      <w:r>
        <w:rPr>
          <w:sz w:val="21"/>
          <w:szCs w:val="21"/>
        </w:rPr>
        <w:t xml:space="preserve">Кроме того, Аудитором были выполнены следующие аудиторские процедуры: </w:t>
      </w:r>
    </w:p>
    <w:p w:rsidR="009A4F58" w:rsidRDefault="009A4F58" w:rsidP="009A4F58">
      <w:pPr>
        <w:pStyle w:val="a3"/>
        <w:spacing w:line="254" w:lineRule="exact"/>
        <w:ind w:left="134"/>
        <w:rPr>
          <w:sz w:val="21"/>
          <w:szCs w:val="21"/>
        </w:rPr>
      </w:pPr>
      <w:r>
        <w:rPr>
          <w:sz w:val="21"/>
          <w:szCs w:val="21"/>
        </w:rPr>
        <w:t xml:space="preserve">• выявление и оценка рисков существенного искажения бухгалтерской отчётности вследствие ошибок и </w:t>
      </w:r>
    </w:p>
    <w:p w:rsidR="009A4F58" w:rsidRDefault="009A4F58" w:rsidP="009A4F58">
      <w:pPr>
        <w:pStyle w:val="a3"/>
        <w:spacing w:line="321" w:lineRule="exact"/>
        <w:ind w:left="143"/>
        <w:rPr>
          <w:sz w:val="21"/>
          <w:szCs w:val="21"/>
        </w:rPr>
      </w:pPr>
      <w:r>
        <w:rPr>
          <w:sz w:val="21"/>
          <w:szCs w:val="21"/>
        </w:rPr>
        <w:t xml:space="preserve">(или) недобросовестных действий; </w:t>
      </w:r>
    </w:p>
    <w:p w:rsidR="009A4F58" w:rsidRDefault="009A4F58" w:rsidP="009A4F58">
      <w:pPr>
        <w:pStyle w:val="a3"/>
        <w:numPr>
          <w:ilvl w:val="0"/>
          <w:numId w:val="1"/>
        </w:numPr>
        <w:spacing w:line="206" w:lineRule="exact"/>
        <w:ind w:left="331" w:hanging="172"/>
        <w:rPr>
          <w:sz w:val="21"/>
          <w:szCs w:val="21"/>
        </w:rPr>
      </w:pPr>
      <w:r>
        <w:rPr>
          <w:sz w:val="21"/>
          <w:szCs w:val="21"/>
        </w:rPr>
        <w:t xml:space="preserve">разработка и выполнение аудиторских процедур в соответствии с оценёнными рисками; </w:t>
      </w:r>
    </w:p>
    <w:p w:rsidR="009A4F58" w:rsidRDefault="009A4F58" w:rsidP="009A4F58">
      <w:pPr>
        <w:pStyle w:val="a3"/>
        <w:numPr>
          <w:ilvl w:val="0"/>
          <w:numId w:val="1"/>
        </w:numPr>
        <w:spacing w:line="206" w:lineRule="exact"/>
        <w:ind w:left="331" w:hanging="172"/>
        <w:rPr>
          <w:sz w:val="21"/>
          <w:szCs w:val="21"/>
        </w:rPr>
      </w:pPr>
      <w:r>
        <w:rPr>
          <w:sz w:val="21"/>
          <w:szCs w:val="21"/>
        </w:rPr>
        <w:t xml:space="preserve">получение аудиторских доказательств, являющихся </w:t>
      </w:r>
      <w:proofErr w:type="spellStart"/>
      <w:r>
        <w:rPr>
          <w:sz w:val="21"/>
          <w:szCs w:val="21"/>
        </w:rPr>
        <w:t>доогеточными</w:t>
      </w:r>
      <w:proofErr w:type="spellEnd"/>
      <w:r>
        <w:rPr>
          <w:sz w:val="21"/>
          <w:szCs w:val="21"/>
        </w:rPr>
        <w:t xml:space="preserve"> и надлежащими, чтобы служить </w:t>
      </w:r>
      <w:proofErr w:type="spellStart"/>
      <w:r>
        <w:rPr>
          <w:sz w:val="21"/>
          <w:szCs w:val="21"/>
        </w:rPr>
        <w:t>осно</w:t>
      </w:r>
      <w:proofErr w:type="spellEnd"/>
      <w:r>
        <w:rPr>
          <w:sz w:val="21"/>
          <w:szCs w:val="21"/>
        </w:rPr>
        <w:t xml:space="preserve">- </w:t>
      </w:r>
    </w:p>
    <w:p w:rsidR="009A4F58" w:rsidRDefault="009A4F58" w:rsidP="009A4F58">
      <w:pPr>
        <w:pStyle w:val="a3"/>
        <w:spacing w:line="321" w:lineRule="exact"/>
        <w:ind w:left="143"/>
        <w:rPr>
          <w:sz w:val="21"/>
          <w:szCs w:val="21"/>
        </w:rPr>
      </w:pPr>
      <w:proofErr w:type="spellStart"/>
      <w:r>
        <w:rPr>
          <w:sz w:val="21"/>
          <w:szCs w:val="21"/>
        </w:rPr>
        <w:t>ванием</w:t>
      </w:r>
      <w:proofErr w:type="spellEnd"/>
      <w:r>
        <w:rPr>
          <w:sz w:val="21"/>
          <w:szCs w:val="21"/>
        </w:rPr>
        <w:t xml:space="preserve"> для выражения аудиторского мнения; </w:t>
      </w:r>
    </w:p>
    <w:p w:rsidR="009A4F58" w:rsidRDefault="009A4F58" w:rsidP="009A4F58">
      <w:pPr>
        <w:pStyle w:val="a3"/>
        <w:spacing w:line="196" w:lineRule="exact"/>
        <w:ind w:left="172"/>
        <w:rPr>
          <w:sz w:val="21"/>
          <w:szCs w:val="21"/>
        </w:rPr>
      </w:pPr>
      <w:r>
        <w:rPr>
          <w:sz w:val="21"/>
          <w:szCs w:val="21"/>
        </w:rPr>
        <w:t xml:space="preserve">• анализ системы внутреннего контроля </w:t>
      </w:r>
      <w:proofErr w:type="spellStart"/>
      <w:r>
        <w:rPr>
          <w:sz w:val="21"/>
          <w:szCs w:val="21"/>
        </w:rPr>
        <w:t>аудируемоrо</w:t>
      </w:r>
      <w:proofErr w:type="spellEnd"/>
      <w:r>
        <w:rPr>
          <w:sz w:val="21"/>
          <w:szCs w:val="21"/>
        </w:rPr>
        <w:t xml:space="preserve"> лица, имеющей значение для аудита, с целью </w:t>
      </w:r>
      <w:proofErr w:type="spellStart"/>
      <w:r>
        <w:rPr>
          <w:sz w:val="21"/>
          <w:szCs w:val="21"/>
        </w:rPr>
        <w:t>плани</w:t>
      </w:r>
      <w:proofErr w:type="spellEnd"/>
      <w:r>
        <w:rPr>
          <w:sz w:val="21"/>
          <w:szCs w:val="21"/>
        </w:rPr>
        <w:t xml:space="preserve">- </w:t>
      </w:r>
    </w:p>
    <w:p w:rsidR="009A4F58" w:rsidRDefault="009A4F58" w:rsidP="009A4F58">
      <w:pPr>
        <w:pStyle w:val="a3"/>
        <w:spacing w:line="283" w:lineRule="exact"/>
        <w:ind w:left="167" w:right="105"/>
        <w:rPr>
          <w:sz w:val="21"/>
          <w:szCs w:val="21"/>
        </w:rPr>
      </w:pPr>
      <w:proofErr w:type="spellStart"/>
      <w:r>
        <w:rPr>
          <w:sz w:val="21"/>
          <w:szCs w:val="21"/>
        </w:rPr>
        <w:t>рования</w:t>
      </w:r>
      <w:proofErr w:type="spellEnd"/>
      <w:r>
        <w:rPr>
          <w:sz w:val="21"/>
          <w:szCs w:val="21"/>
        </w:rPr>
        <w:t xml:space="preserve"> аудиторских процедур, соответствующих обстоятельствам аудита, но не с целью выражения ауди</w:t>
      </w:r>
      <w:r>
        <w:rPr>
          <w:sz w:val="21"/>
          <w:szCs w:val="21"/>
        </w:rPr>
        <w:softHyphen/>
        <w:t xml:space="preserve">торского мнения относительно эффективности функционирования этой системы; </w:t>
      </w:r>
    </w:p>
    <w:p w:rsidR="009A4F58" w:rsidRDefault="009A4F58" w:rsidP="009A4F58">
      <w:pPr>
        <w:pStyle w:val="a3"/>
        <w:spacing w:line="283" w:lineRule="exact"/>
        <w:ind w:left="167" w:right="105"/>
        <w:rPr>
          <w:sz w:val="21"/>
          <w:szCs w:val="21"/>
        </w:rPr>
      </w:pPr>
      <w:r>
        <w:rPr>
          <w:sz w:val="21"/>
          <w:szCs w:val="21"/>
        </w:rPr>
        <w:t xml:space="preserve">• оценка надлежащего характера применяемой </w:t>
      </w:r>
      <w:proofErr w:type="spellStart"/>
      <w:r>
        <w:rPr>
          <w:sz w:val="21"/>
          <w:szCs w:val="21"/>
        </w:rPr>
        <w:t>аудируемым</w:t>
      </w:r>
      <w:proofErr w:type="spellEnd"/>
      <w:r>
        <w:rPr>
          <w:sz w:val="21"/>
          <w:szCs w:val="21"/>
        </w:rPr>
        <w:t xml:space="preserve"> лицом учётной политики, а </w:t>
      </w:r>
      <w:proofErr w:type="spellStart"/>
      <w:r>
        <w:rPr>
          <w:sz w:val="21"/>
          <w:szCs w:val="21"/>
        </w:rPr>
        <w:t>таюке</w:t>
      </w:r>
      <w:proofErr w:type="spellEnd"/>
      <w:r>
        <w:rPr>
          <w:sz w:val="21"/>
          <w:szCs w:val="21"/>
        </w:rPr>
        <w:t xml:space="preserve"> обоснован</w:t>
      </w:r>
      <w:r>
        <w:rPr>
          <w:sz w:val="21"/>
          <w:szCs w:val="21"/>
        </w:rPr>
        <w:softHyphen/>
        <w:t xml:space="preserve">ности учётных оценок и соответствующего раскрытия информации в бухгалтерской отчётности; </w:t>
      </w:r>
    </w:p>
    <w:p w:rsidR="009A4F58" w:rsidRDefault="009A4F58" w:rsidP="009A4F58">
      <w:pPr>
        <w:pStyle w:val="a3"/>
        <w:spacing w:line="254" w:lineRule="exact"/>
        <w:ind w:left="191" w:right="7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• оценка правильности применения руководством </w:t>
      </w:r>
      <w:proofErr w:type="spellStart"/>
      <w:r>
        <w:rPr>
          <w:sz w:val="21"/>
          <w:szCs w:val="21"/>
        </w:rPr>
        <w:t>аудируемоrо</w:t>
      </w:r>
      <w:proofErr w:type="spellEnd"/>
      <w:r>
        <w:rPr>
          <w:sz w:val="21"/>
          <w:szCs w:val="21"/>
        </w:rPr>
        <w:t xml:space="preserve"> лица допущения о непрерывности деятель</w:t>
      </w:r>
      <w:r>
        <w:rPr>
          <w:sz w:val="21"/>
          <w:szCs w:val="21"/>
        </w:rPr>
        <w:softHyphen/>
        <w:t>ности и на основании полученных аудиторских доказательств получение вывода о том, имеется ли суще</w:t>
      </w:r>
      <w:r>
        <w:rPr>
          <w:sz w:val="21"/>
          <w:szCs w:val="21"/>
        </w:rPr>
        <w:softHyphen/>
        <w:t xml:space="preserve">ственная неопределённость в связи с событиями или условиями, в результате которых могут возникнуть значительные сомнения в способности </w:t>
      </w:r>
      <w:proofErr w:type="spellStart"/>
      <w:r>
        <w:rPr>
          <w:sz w:val="21"/>
          <w:szCs w:val="21"/>
        </w:rPr>
        <w:t>аудируемого</w:t>
      </w:r>
      <w:proofErr w:type="spellEnd"/>
      <w:r>
        <w:rPr>
          <w:sz w:val="21"/>
          <w:szCs w:val="21"/>
        </w:rPr>
        <w:t xml:space="preserve"> лица продолжать свою </w:t>
      </w:r>
      <w:proofErr w:type="spellStart"/>
      <w:r>
        <w:rPr>
          <w:sz w:val="21"/>
          <w:szCs w:val="21"/>
        </w:rPr>
        <w:t>деят~</w:t>
      </w:r>
      <w:proofErr w:type="gramStart"/>
      <w:r>
        <w:rPr>
          <w:sz w:val="21"/>
          <w:szCs w:val="21"/>
        </w:rPr>
        <w:t>т:ьность</w:t>
      </w:r>
      <w:proofErr w:type="spellEnd"/>
      <w:proofErr w:type="gramEnd"/>
      <w:r>
        <w:rPr>
          <w:sz w:val="21"/>
          <w:szCs w:val="21"/>
        </w:rPr>
        <w:t xml:space="preserve"> непрерывно; </w:t>
      </w:r>
    </w:p>
    <w:p w:rsidR="009A4F58" w:rsidRDefault="009A4F58" w:rsidP="009A4F58">
      <w:pPr>
        <w:pStyle w:val="a3"/>
        <w:spacing w:line="254" w:lineRule="exact"/>
        <w:ind w:left="191" w:right="7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• оценка общего представления бухгалтерской отчётности, её структуры и содержания, включая раскрытие информации, а также того, обеспечивает ли бухгалтерская отчётность </w:t>
      </w:r>
      <w:proofErr w:type="spellStart"/>
      <w:r>
        <w:rPr>
          <w:sz w:val="21"/>
          <w:szCs w:val="21"/>
        </w:rPr>
        <w:t>аудируемоrо</w:t>
      </w:r>
      <w:proofErr w:type="spellEnd"/>
      <w:r>
        <w:rPr>
          <w:sz w:val="21"/>
          <w:szCs w:val="21"/>
        </w:rPr>
        <w:t xml:space="preserve"> лица достоверное пред- </w:t>
      </w:r>
    </w:p>
    <w:p w:rsidR="009A4F58" w:rsidRDefault="009A4F58" w:rsidP="009A4F58">
      <w:pPr>
        <w:pStyle w:val="a3"/>
        <w:spacing w:line="307" w:lineRule="exact"/>
        <w:ind w:left="239"/>
        <w:rPr>
          <w:sz w:val="21"/>
          <w:szCs w:val="21"/>
        </w:rPr>
      </w:pPr>
      <w:proofErr w:type="spellStart"/>
      <w:r>
        <w:rPr>
          <w:sz w:val="21"/>
          <w:szCs w:val="21"/>
        </w:rPr>
        <w:t>ставление</w:t>
      </w:r>
      <w:proofErr w:type="spellEnd"/>
      <w:r>
        <w:rPr>
          <w:sz w:val="21"/>
          <w:szCs w:val="21"/>
        </w:rPr>
        <w:t xml:space="preserve"> о лежащих в её основе операциях и событиях. </w:t>
      </w:r>
    </w:p>
    <w:p w:rsidR="009A4F58" w:rsidRDefault="009A4F58" w:rsidP="009A4F58">
      <w:pPr>
        <w:pStyle w:val="a3"/>
        <w:spacing w:line="278" w:lineRule="exact"/>
        <w:ind w:left="220" w:right="38" w:firstLine="551"/>
        <w:jc w:val="both"/>
        <w:rPr>
          <w:sz w:val="21"/>
          <w:szCs w:val="21"/>
        </w:rPr>
      </w:pPr>
      <w:r>
        <w:rPr>
          <w:sz w:val="21"/>
          <w:szCs w:val="21"/>
        </w:rPr>
        <w:t>Аудитор осуществлял информационное взаимодействие с лицами, наделёнными руководящими пол</w:t>
      </w:r>
      <w:r>
        <w:rPr>
          <w:sz w:val="21"/>
          <w:szCs w:val="21"/>
        </w:rPr>
        <w:softHyphen/>
        <w:t xml:space="preserve">номочиями, доводя до их сведения, помимо прочего, информацию о </w:t>
      </w:r>
      <w:proofErr w:type="spellStart"/>
      <w:r>
        <w:rPr>
          <w:sz w:val="21"/>
          <w:szCs w:val="21"/>
        </w:rPr>
        <w:t>эапланировенных</w:t>
      </w:r>
      <w:proofErr w:type="spellEnd"/>
      <w:r>
        <w:rPr>
          <w:sz w:val="21"/>
          <w:szCs w:val="21"/>
        </w:rPr>
        <w:t xml:space="preserve"> объёме и сроках аудита, а также о </w:t>
      </w:r>
      <w:proofErr w:type="spellStart"/>
      <w:r>
        <w:rPr>
          <w:sz w:val="21"/>
          <w:szCs w:val="21"/>
        </w:rPr>
        <w:t>яначимых</w:t>
      </w:r>
      <w:proofErr w:type="spellEnd"/>
      <w:r>
        <w:rPr>
          <w:sz w:val="21"/>
          <w:szCs w:val="21"/>
        </w:rPr>
        <w:t xml:space="preserve"> вопросах, возникших в ходе аудита. </w:t>
      </w:r>
    </w:p>
    <w:p w:rsidR="009A4F58" w:rsidRDefault="009A4F58" w:rsidP="009A4F58">
      <w:pPr>
        <w:pStyle w:val="a3"/>
        <w:spacing w:line="201" w:lineRule="exact"/>
        <w:ind w:left="791"/>
        <w:rPr>
          <w:sz w:val="21"/>
          <w:szCs w:val="21"/>
        </w:rPr>
      </w:pPr>
      <w:r>
        <w:rPr>
          <w:sz w:val="21"/>
          <w:szCs w:val="21"/>
        </w:rPr>
        <w:t xml:space="preserve">Аудитор предоставлял лицам, наделенным руководящими полномочиями, заявление о том, что ауди- </w:t>
      </w:r>
    </w:p>
    <w:p w:rsidR="009A4F58" w:rsidRDefault="009A4F58" w:rsidP="009A4F58">
      <w:pPr>
        <w:pStyle w:val="a3"/>
        <w:spacing w:before="4" w:line="263" w:lineRule="exact"/>
        <w:ind w:left="230" w:right="28"/>
        <w:rPr>
          <w:sz w:val="21"/>
          <w:szCs w:val="21"/>
        </w:rPr>
      </w:pPr>
      <w:r>
        <w:rPr>
          <w:sz w:val="21"/>
          <w:szCs w:val="21"/>
        </w:rPr>
        <w:t xml:space="preserve">тором были выполнены все требования в отношении соблюдения принципа независимости и до сведения этих лиц была доведена информация обо всех </w:t>
      </w:r>
      <w:proofErr w:type="spellStart"/>
      <w:r>
        <w:rPr>
          <w:sz w:val="21"/>
          <w:szCs w:val="21"/>
        </w:rPr>
        <w:t>предпринятьIХ</w:t>
      </w:r>
      <w:proofErr w:type="spellEnd"/>
      <w:r>
        <w:rPr>
          <w:sz w:val="21"/>
          <w:szCs w:val="21"/>
        </w:rPr>
        <w:t xml:space="preserve"> мерах предосторожности. </w:t>
      </w:r>
    </w:p>
    <w:p w:rsidR="009A4F58" w:rsidRDefault="009A4F58" w:rsidP="009A4F58">
      <w:pPr>
        <w:pStyle w:val="a3"/>
        <w:spacing w:line="254" w:lineRule="exact"/>
        <w:ind w:left="254" w:firstLine="273"/>
        <w:jc w:val="both"/>
        <w:rPr>
          <w:sz w:val="21"/>
          <w:szCs w:val="21"/>
        </w:rPr>
      </w:pPr>
      <w:r>
        <w:rPr>
          <w:sz w:val="21"/>
          <w:szCs w:val="21"/>
        </w:rPr>
        <w:t>Из числа вопросов, доведённых до сведения лиц, наделённых руководящими полномочиями, Аудитор выбрал ключевые вопросы аудита и раскрыл эти вопросы в данном ауди!'</w:t>
      </w:r>
      <w:proofErr w:type="spellStart"/>
      <w:r>
        <w:rPr>
          <w:sz w:val="21"/>
          <w:szCs w:val="21"/>
        </w:rPr>
        <w:t>орском</w:t>
      </w:r>
      <w:proofErr w:type="spellEnd"/>
      <w:r>
        <w:rPr>
          <w:sz w:val="21"/>
          <w:szCs w:val="21"/>
        </w:rPr>
        <w:t xml:space="preserve"> заключении (кроме тех случаев, когда раскрытие информации об этих вопросах запрещено законодательством и (или) когда он обоснованно пришёл к выводу о том, что отрицательные последствия сообщения такой информации пре- </w:t>
      </w:r>
    </w:p>
    <w:p w:rsidR="009A4F58" w:rsidRDefault="009A4F58" w:rsidP="009A4F58">
      <w:pPr>
        <w:pStyle w:val="a3"/>
        <w:spacing w:line="307" w:lineRule="exact"/>
        <w:ind w:left="239"/>
        <w:rPr>
          <w:sz w:val="21"/>
          <w:szCs w:val="21"/>
        </w:rPr>
      </w:pPr>
      <w:proofErr w:type="spellStart"/>
      <w:r>
        <w:rPr>
          <w:sz w:val="21"/>
          <w:szCs w:val="21"/>
        </w:rPr>
        <w:t>высят</w:t>
      </w:r>
      <w:proofErr w:type="spellEnd"/>
      <w:r>
        <w:rPr>
          <w:sz w:val="21"/>
          <w:szCs w:val="21"/>
        </w:rPr>
        <w:t xml:space="preserve"> пользу от её раскрытия). </w:t>
      </w:r>
    </w:p>
    <w:p w:rsidR="009A4F58" w:rsidRDefault="009A4F58" w:rsidP="009A4F58">
      <w:pPr>
        <w:pStyle w:val="a3"/>
        <w:spacing w:line="235" w:lineRule="exact"/>
        <w:ind w:left="82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  <w:u w:val="single"/>
        </w:rPr>
        <w:t>Аудиторская организация (Аудитор)</w:t>
      </w:r>
      <w:r>
        <w:rPr>
          <w:i/>
          <w:iCs/>
          <w:sz w:val="21"/>
          <w:szCs w:val="21"/>
        </w:rPr>
        <w:t xml:space="preserve">: </w:t>
      </w:r>
    </w:p>
    <w:bookmarkStart w:id="0" w:name="_MON_1689166186"/>
    <w:bookmarkEnd w:id="0"/>
    <w:p w:rsidR="009170F6" w:rsidRDefault="002248D6">
      <w:r>
        <w:object w:dxaOrig="10594" w:dyaOrig="10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522.75pt" o:ole="">
            <v:imagedata r:id="rId6" o:title=""/>
          </v:shape>
          <o:OLEObject Type="Embed" ProgID="Word.Document.8" ShapeID="_x0000_i1025" DrawAspect="Content" ObjectID="_1689166291" r:id="rId7">
            <o:FieldCodes>\s</o:FieldCodes>
          </o:OLEObject>
        </w:object>
      </w:r>
      <w:bookmarkStart w:id="1" w:name="_GoBack"/>
      <w:bookmarkEnd w:id="1"/>
    </w:p>
    <w:sectPr w:rsidR="009170F6">
      <w:pgSz w:w="11900" w:h="16840"/>
      <w:pgMar w:top="630" w:right="420" w:bottom="36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0825A1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EA"/>
    <w:rsid w:val="002248D6"/>
    <w:rsid w:val="00366DB6"/>
    <w:rsid w:val="009170F6"/>
    <w:rsid w:val="009A4F58"/>
    <w:rsid w:val="00C368EA"/>
    <w:rsid w:val="00C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E5EEF-7C5F-41EB-B6E0-25D64B71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C5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____Microsoft_Word_97_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audite@tut.by,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2021-07-30T13:05:00Z</dcterms:created>
  <dcterms:modified xsi:type="dcterms:W3CDTF">2021-07-30T13:05:00Z</dcterms:modified>
</cp:coreProperties>
</file>